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C8D0C" w14:textId="6DB9030B" w:rsidR="00B2604D" w:rsidRPr="00B2604D" w:rsidRDefault="00B2604D" w:rsidP="00B2604D">
      <w:pPr>
        <w:tabs>
          <w:tab w:val="center" w:pos="4536"/>
          <w:tab w:val="right" w:pos="8280"/>
          <w:tab w:val="right" w:pos="9639"/>
        </w:tabs>
        <w:spacing w:before="0" w:after="0" w:line="240" w:lineRule="auto"/>
        <w:ind w:left="1440" w:right="2" w:hanging="1440"/>
        <w:jc w:val="left"/>
        <w:rPr>
          <w:rFonts w:ascii="Arial" w:eastAsia="바탕" w:hAnsi="Arial" w:cs="Arial"/>
          <w:b/>
          <w:bCs/>
          <w:sz w:val="28"/>
          <w:szCs w:val="24"/>
        </w:rPr>
      </w:pPr>
      <w:bookmarkStart w:id="0" w:name="_Hlk494567723"/>
      <w:r w:rsidRPr="00B2604D">
        <w:rPr>
          <w:rFonts w:ascii="Arial" w:eastAsia="바탕" w:hAnsi="Arial" w:cs="Arial"/>
          <w:b/>
          <w:bCs/>
          <w:sz w:val="28"/>
          <w:szCs w:val="24"/>
        </w:rPr>
        <w:t>3GPP TSG RAN WG1 Meeting #92</w:t>
      </w:r>
      <w:r w:rsidRPr="00B2604D">
        <w:rPr>
          <w:rFonts w:ascii="Arial" w:eastAsia="바탕" w:hAnsi="Arial" w:cs="Arial"/>
          <w:b/>
          <w:bCs/>
          <w:sz w:val="28"/>
          <w:szCs w:val="24"/>
        </w:rPr>
        <w:tab/>
      </w:r>
      <w:r w:rsidRPr="00B2604D">
        <w:rPr>
          <w:rFonts w:ascii="Arial" w:eastAsia="바탕" w:hAnsi="Arial" w:cs="Arial"/>
          <w:b/>
          <w:bCs/>
          <w:sz w:val="28"/>
          <w:szCs w:val="24"/>
        </w:rPr>
        <w:tab/>
      </w:r>
      <w:r w:rsidRPr="00B2604D">
        <w:rPr>
          <w:rFonts w:ascii="Arial" w:eastAsia="바탕" w:hAnsi="Arial" w:cs="Arial"/>
          <w:b/>
          <w:bCs/>
          <w:sz w:val="28"/>
          <w:szCs w:val="24"/>
        </w:rPr>
        <w:tab/>
        <w:t>R1-18</w:t>
      </w:r>
      <w:r w:rsidR="00D234B9">
        <w:rPr>
          <w:rFonts w:ascii="Arial" w:eastAsia="바탕" w:hAnsi="Arial" w:cs="Arial"/>
          <w:b/>
          <w:bCs/>
          <w:sz w:val="28"/>
          <w:szCs w:val="24"/>
        </w:rPr>
        <w:t>02240</w:t>
      </w:r>
    </w:p>
    <w:p w14:paraId="4FD7A40B" w14:textId="78DBC4D2" w:rsidR="006E3FED" w:rsidRPr="008B400B" w:rsidRDefault="00B2604D" w:rsidP="00B2604D">
      <w:pPr>
        <w:tabs>
          <w:tab w:val="left" w:pos="1985"/>
        </w:tabs>
        <w:spacing w:after="0"/>
        <w:ind w:left="0" w:firstLine="0"/>
        <w:rPr>
          <w:rFonts w:ascii="Arial" w:hAnsi="Arial"/>
          <w:b/>
          <w:sz w:val="24"/>
        </w:rPr>
      </w:pPr>
      <w:r w:rsidRPr="00B2604D">
        <w:rPr>
          <w:rFonts w:ascii="Arial" w:hAnsi="Arial" w:cs="Arial"/>
          <w:b/>
          <w:bCs/>
          <w:sz w:val="28"/>
          <w:szCs w:val="24"/>
          <w:lang w:eastAsia="ja-JP"/>
        </w:rPr>
        <w:t>Athens, Greece, February 26</w:t>
      </w:r>
      <w:r w:rsidRPr="00B2604D">
        <w:rPr>
          <w:rFonts w:ascii="Arial" w:hAnsi="Arial" w:cs="Arial"/>
          <w:b/>
          <w:bCs/>
          <w:sz w:val="28"/>
          <w:szCs w:val="24"/>
          <w:vertAlign w:val="superscript"/>
          <w:lang w:eastAsia="ja-JP"/>
        </w:rPr>
        <w:t>th</w:t>
      </w:r>
      <w:r w:rsidRPr="00B2604D">
        <w:rPr>
          <w:rFonts w:ascii="Arial" w:hAnsi="Arial" w:cs="Arial"/>
          <w:b/>
          <w:bCs/>
          <w:sz w:val="28"/>
          <w:szCs w:val="24"/>
          <w:lang w:eastAsia="ja-JP"/>
        </w:rPr>
        <w:t xml:space="preserve"> – March 2</w:t>
      </w:r>
      <w:r w:rsidRPr="00B2604D">
        <w:rPr>
          <w:rFonts w:ascii="Arial" w:hAnsi="Arial" w:cs="Arial"/>
          <w:b/>
          <w:bCs/>
          <w:sz w:val="28"/>
          <w:szCs w:val="24"/>
          <w:vertAlign w:val="superscript"/>
          <w:lang w:eastAsia="ja-JP"/>
        </w:rPr>
        <w:t>nd</w:t>
      </w:r>
      <w:r w:rsidRPr="00B2604D">
        <w:rPr>
          <w:rFonts w:ascii="Arial" w:hAnsi="Arial" w:cs="Arial"/>
          <w:b/>
          <w:bCs/>
          <w:sz w:val="28"/>
          <w:szCs w:val="24"/>
          <w:lang w:eastAsia="ja-JP"/>
        </w:rPr>
        <w:t>, 2018</w:t>
      </w:r>
    </w:p>
    <w:p w14:paraId="0D82C369" w14:textId="2A797D6A" w:rsidR="00C238EE" w:rsidRPr="00890F2A" w:rsidRDefault="003C5E2A" w:rsidP="00634235">
      <w:pPr>
        <w:tabs>
          <w:tab w:val="left" w:pos="1985"/>
        </w:tabs>
        <w:spacing w:after="0"/>
        <w:ind w:left="0" w:firstLine="0"/>
        <w:rPr>
          <w:rFonts w:ascii="Arial" w:eastAsia="바탕" w:hAnsi="Arial"/>
          <w:sz w:val="24"/>
          <w:lang w:val="en-US" w:eastAsia="ko-KR"/>
        </w:rPr>
      </w:pPr>
      <w:r w:rsidRPr="00890F2A">
        <w:rPr>
          <w:rFonts w:ascii="Arial" w:hAnsi="Arial"/>
          <w:b/>
          <w:sz w:val="24"/>
          <w:lang w:val="en-US"/>
        </w:rPr>
        <w:t>Agenda Item:</w:t>
      </w:r>
      <w:r w:rsidRPr="00890F2A">
        <w:rPr>
          <w:rFonts w:ascii="Arial" w:hAnsi="Arial"/>
          <w:sz w:val="24"/>
          <w:lang w:val="en-US"/>
        </w:rPr>
        <w:tab/>
      </w:r>
      <w:r w:rsidR="00A24A89" w:rsidRPr="00890F2A">
        <w:rPr>
          <w:rFonts w:ascii="Arial" w:hAnsi="Arial"/>
          <w:sz w:val="24"/>
          <w:lang w:val="en-US"/>
        </w:rPr>
        <w:t>7</w:t>
      </w:r>
      <w:r w:rsidR="00FC5D84" w:rsidRPr="00890F2A">
        <w:rPr>
          <w:rFonts w:ascii="Arial" w:eastAsia="맑은 고딕" w:hAnsi="Arial"/>
          <w:sz w:val="24"/>
          <w:lang w:val="en-US" w:eastAsia="ko-KR"/>
        </w:rPr>
        <w:t>.1.</w:t>
      </w:r>
      <w:r w:rsidR="00CB37C6">
        <w:rPr>
          <w:rFonts w:ascii="Arial" w:eastAsia="맑은 고딕" w:hAnsi="Arial"/>
          <w:sz w:val="24"/>
          <w:lang w:val="en-US" w:eastAsia="ko-KR"/>
        </w:rPr>
        <w:t>1.</w:t>
      </w:r>
      <w:r w:rsidR="008B400B">
        <w:rPr>
          <w:rFonts w:ascii="Arial" w:eastAsia="맑은 고딕" w:hAnsi="Arial"/>
          <w:sz w:val="24"/>
          <w:lang w:val="en-US" w:eastAsia="ko-KR"/>
        </w:rPr>
        <w:t>4.2</w:t>
      </w:r>
    </w:p>
    <w:p w14:paraId="6C8F58AD" w14:textId="0D2DBB87" w:rsidR="003C5E2A" w:rsidRPr="00890F2A" w:rsidRDefault="003C5E2A" w:rsidP="00634235">
      <w:pPr>
        <w:tabs>
          <w:tab w:val="left" w:pos="1985"/>
        </w:tabs>
        <w:spacing w:after="0"/>
        <w:ind w:left="0" w:firstLine="0"/>
        <w:rPr>
          <w:rFonts w:ascii="Arial" w:eastAsia="바탕" w:hAnsi="Arial"/>
          <w:sz w:val="24"/>
          <w:lang w:eastAsia="ko-KR"/>
        </w:rPr>
      </w:pPr>
      <w:r w:rsidRPr="00890F2A">
        <w:rPr>
          <w:rFonts w:ascii="Arial" w:hAnsi="Arial"/>
          <w:b/>
          <w:sz w:val="24"/>
        </w:rPr>
        <w:t xml:space="preserve">Source: </w:t>
      </w:r>
      <w:r w:rsidRPr="00890F2A">
        <w:rPr>
          <w:rFonts w:ascii="Arial" w:hAnsi="Arial"/>
          <w:b/>
          <w:sz w:val="24"/>
        </w:rPr>
        <w:tab/>
      </w:r>
      <w:r w:rsidR="001B7D5C" w:rsidRPr="00890F2A">
        <w:rPr>
          <w:rFonts w:ascii="Arial" w:eastAsia="바탕" w:hAnsi="Arial"/>
          <w:sz w:val="24"/>
          <w:lang w:eastAsia="ko-KR"/>
        </w:rPr>
        <w:t>ITL</w:t>
      </w:r>
    </w:p>
    <w:p w14:paraId="5249D444" w14:textId="006B3DDE" w:rsidR="003C5E2A" w:rsidRPr="00890F2A" w:rsidRDefault="003C5E2A" w:rsidP="00950D5B">
      <w:pPr>
        <w:tabs>
          <w:tab w:val="left" w:pos="1985"/>
        </w:tabs>
        <w:adjustRightInd w:val="0"/>
        <w:spacing w:after="0"/>
        <w:ind w:left="2000" w:hangingChars="830" w:hanging="2000"/>
        <w:rPr>
          <w:rFonts w:ascii="Arial" w:eastAsia="맑은 고딕" w:hAnsi="Arial"/>
          <w:sz w:val="24"/>
          <w:lang w:eastAsia="ko-KR"/>
        </w:rPr>
      </w:pPr>
      <w:r w:rsidRPr="00890F2A">
        <w:rPr>
          <w:rFonts w:ascii="Arial" w:hAnsi="Arial"/>
          <w:b/>
          <w:sz w:val="24"/>
        </w:rPr>
        <w:t>Title:</w:t>
      </w:r>
      <w:r w:rsidRPr="00890F2A">
        <w:rPr>
          <w:rFonts w:ascii="Arial" w:hAnsi="Arial"/>
          <w:sz w:val="24"/>
        </w:rPr>
        <w:t xml:space="preserve"> </w:t>
      </w:r>
      <w:r w:rsidRPr="00890F2A">
        <w:rPr>
          <w:rFonts w:ascii="Arial" w:hAnsi="Arial"/>
          <w:sz w:val="24"/>
        </w:rPr>
        <w:tab/>
      </w:r>
      <w:r w:rsidR="00AD6AE2">
        <w:rPr>
          <w:rFonts w:ascii="Arial" w:hAnsi="Arial"/>
          <w:sz w:val="24"/>
        </w:rPr>
        <w:t>Remaining details o</w:t>
      </w:r>
      <w:r w:rsidR="008A4EBB">
        <w:rPr>
          <w:rFonts w:ascii="Arial" w:hAnsi="Arial"/>
          <w:sz w:val="24"/>
        </w:rPr>
        <w:t>n RACH timing for NR</w:t>
      </w:r>
    </w:p>
    <w:p w14:paraId="7561126F" w14:textId="77777777" w:rsidR="00152C02" w:rsidRPr="00890F2A" w:rsidRDefault="003C5E2A" w:rsidP="00634235">
      <w:pPr>
        <w:pBdr>
          <w:bottom w:val="single" w:sz="12" w:space="1" w:color="auto"/>
        </w:pBdr>
        <w:tabs>
          <w:tab w:val="left" w:pos="1985"/>
        </w:tabs>
        <w:ind w:left="0" w:firstLine="0"/>
        <w:rPr>
          <w:rFonts w:ascii="Arial" w:eastAsia="바탕" w:hAnsi="Arial"/>
          <w:sz w:val="24"/>
          <w:lang w:eastAsia="ko-KR"/>
        </w:rPr>
      </w:pPr>
      <w:r w:rsidRPr="00890F2A">
        <w:rPr>
          <w:rFonts w:ascii="Arial" w:hAnsi="Arial"/>
          <w:b/>
          <w:sz w:val="24"/>
        </w:rPr>
        <w:t>Document for:</w:t>
      </w:r>
      <w:r w:rsidRPr="00890F2A">
        <w:rPr>
          <w:rFonts w:ascii="Arial" w:hAnsi="Arial"/>
          <w:sz w:val="24"/>
        </w:rPr>
        <w:tab/>
      </w:r>
      <w:r w:rsidRPr="00890F2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890F2A">
        <w:rPr>
          <w:rFonts w:ascii="Arial" w:eastAsia="바탕" w:hAnsi="Arial"/>
          <w:sz w:val="24"/>
          <w:lang w:eastAsia="ko-KR"/>
        </w:rPr>
        <w:t xml:space="preserve"> and Decision</w:t>
      </w:r>
    </w:p>
    <w:p w14:paraId="280D3572" w14:textId="77777777" w:rsidR="00225780" w:rsidRPr="0074384B" w:rsidRDefault="00225780" w:rsidP="002665EC">
      <w:pPr>
        <w:keepNext/>
        <w:numPr>
          <w:ilvl w:val="0"/>
          <w:numId w:val="6"/>
        </w:numPr>
        <w:tabs>
          <w:tab w:val="left" w:pos="0"/>
        </w:tabs>
        <w:spacing w:before="240" w:after="60"/>
        <w:outlineLvl w:val="0"/>
        <w:rPr>
          <w:rFonts w:ascii="Arial" w:eastAsia="바탕" w:hAnsi="Arial"/>
          <w:b/>
          <w:kern w:val="28"/>
          <w:sz w:val="32"/>
          <w:lang w:eastAsia="ko-KR"/>
        </w:rPr>
      </w:pPr>
      <w:r w:rsidRPr="0074384B">
        <w:rPr>
          <w:rFonts w:ascii="Arial" w:eastAsia="바탕" w:hAnsi="Arial"/>
          <w:b/>
          <w:kern w:val="28"/>
          <w:sz w:val="32"/>
          <w:lang w:eastAsia="ko-KR"/>
        </w:rPr>
        <w:t>Introduction</w:t>
      </w:r>
    </w:p>
    <w:p w14:paraId="1DC8197A" w14:textId="03D50226" w:rsidR="00B034A2" w:rsidRDefault="007E61DA" w:rsidP="00462775">
      <w:pPr>
        <w:spacing w:before="120" w:after="120" w:line="240" w:lineRule="auto"/>
        <w:ind w:left="0" w:firstLine="0"/>
        <w:rPr>
          <w:rFonts w:eastAsia="바탕"/>
          <w:sz w:val="22"/>
          <w:szCs w:val="22"/>
          <w:lang w:val="en-US" w:eastAsia="ko-KR"/>
        </w:rPr>
      </w:pPr>
      <w:r>
        <w:rPr>
          <w:rFonts w:eastAsia="바탕"/>
          <w:sz w:val="22"/>
          <w:szCs w:val="22"/>
          <w:lang w:eastAsia="ko-KR"/>
        </w:rPr>
        <w:t xml:space="preserve">For </w:t>
      </w:r>
      <w:r w:rsidR="00292376">
        <w:rPr>
          <w:rFonts w:eastAsia="바탕"/>
          <w:sz w:val="22"/>
          <w:szCs w:val="22"/>
          <w:lang w:eastAsia="ko-KR"/>
        </w:rPr>
        <w:t xml:space="preserve">complete of </w:t>
      </w:r>
      <w:r>
        <w:rPr>
          <w:rFonts w:eastAsia="바탕"/>
          <w:sz w:val="22"/>
          <w:szCs w:val="22"/>
          <w:lang w:eastAsia="ko-KR"/>
        </w:rPr>
        <w:t>NR</w:t>
      </w:r>
      <w:r w:rsidR="00292376">
        <w:rPr>
          <w:rFonts w:eastAsia="바탕"/>
          <w:sz w:val="22"/>
          <w:szCs w:val="22"/>
          <w:lang w:eastAsia="ko-KR"/>
        </w:rPr>
        <w:t xml:space="preserve"> </w:t>
      </w:r>
      <w:r w:rsidR="00174E9A">
        <w:rPr>
          <w:rFonts w:eastAsia="바탕"/>
          <w:sz w:val="22"/>
          <w:szCs w:val="22"/>
          <w:lang w:eastAsia="ko-KR"/>
        </w:rPr>
        <w:t>RACH design</w:t>
      </w:r>
      <w:r w:rsidR="00B034A2" w:rsidRPr="00890F2A">
        <w:rPr>
          <w:rFonts w:eastAsia="바탕"/>
          <w:sz w:val="22"/>
          <w:szCs w:val="22"/>
          <w:lang w:val="en-US" w:eastAsia="ko-KR"/>
        </w:rPr>
        <w:t xml:space="preserve">, </w:t>
      </w:r>
      <w:r w:rsidR="00292376">
        <w:rPr>
          <w:rFonts w:eastAsia="바탕"/>
          <w:sz w:val="22"/>
          <w:szCs w:val="22"/>
          <w:lang w:val="en-US" w:eastAsia="ko-KR"/>
        </w:rPr>
        <w:t xml:space="preserve">there are still several remaining issues on </w:t>
      </w:r>
      <w:r w:rsidR="00621818">
        <w:rPr>
          <w:rFonts w:eastAsia="바탕"/>
          <w:sz w:val="22"/>
          <w:szCs w:val="22"/>
          <w:lang w:val="en-US" w:eastAsia="ko-KR"/>
        </w:rPr>
        <w:t>a</w:t>
      </w:r>
      <w:bookmarkStart w:id="4" w:name="_GoBack"/>
      <w:bookmarkEnd w:id="4"/>
      <w:r w:rsidR="00621818">
        <w:rPr>
          <w:rFonts w:eastAsia="바탕"/>
          <w:sz w:val="22"/>
          <w:szCs w:val="22"/>
          <w:lang w:val="en-US" w:eastAsia="ko-KR"/>
        </w:rPr>
        <w:t xml:space="preserve"> </w:t>
      </w:r>
      <w:r w:rsidR="00292376">
        <w:rPr>
          <w:rFonts w:eastAsia="바탕"/>
          <w:sz w:val="22"/>
          <w:szCs w:val="22"/>
          <w:lang w:val="en-US" w:eastAsia="ko-KR"/>
        </w:rPr>
        <w:t xml:space="preserve">random access for NR. One of the remaining issue is </w:t>
      </w:r>
      <w:r w:rsidR="00D103A0">
        <w:rPr>
          <w:rFonts w:eastAsia="바탕" w:hint="eastAsia"/>
          <w:sz w:val="22"/>
          <w:szCs w:val="22"/>
          <w:lang w:val="en-US" w:eastAsia="ko-KR"/>
        </w:rPr>
        <w:t>a</w:t>
      </w:r>
      <w:r w:rsidR="00621818">
        <w:rPr>
          <w:rFonts w:eastAsia="바탕"/>
          <w:sz w:val="22"/>
          <w:szCs w:val="22"/>
          <w:lang w:val="en-US" w:eastAsia="ko-KR"/>
        </w:rPr>
        <w:t xml:space="preserve"> </w:t>
      </w:r>
      <w:r w:rsidR="00D103A0">
        <w:rPr>
          <w:rFonts w:eastAsia="바탕"/>
          <w:sz w:val="22"/>
          <w:szCs w:val="22"/>
          <w:lang w:val="en-US" w:eastAsia="ko-KR"/>
        </w:rPr>
        <w:t xml:space="preserve">L1 </w:t>
      </w:r>
      <w:r w:rsidR="00292376">
        <w:rPr>
          <w:rFonts w:eastAsia="바탕"/>
          <w:sz w:val="22"/>
          <w:szCs w:val="22"/>
          <w:lang w:val="en-US" w:eastAsia="ko-KR"/>
        </w:rPr>
        <w:t xml:space="preserve">RACH timing in PHY layer. The </w:t>
      </w:r>
      <w:r w:rsidR="00621818">
        <w:rPr>
          <w:rFonts w:eastAsia="바탕"/>
          <w:sz w:val="22"/>
          <w:szCs w:val="22"/>
          <w:lang w:val="en-US" w:eastAsia="ko-KR"/>
        </w:rPr>
        <w:t xml:space="preserve">RACH </w:t>
      </w:r>
      <w:r w:rsidR="00292376">
        <w:rPr>
          <w:rFonts w:eastAsia="바탕"/>
          <w:sz w:val="22"/>
          <w:szCs w:val="22"/>
          <w:lang w:val="en-US" w:eastAsia="ko-KR"/>
        </w:rPr>
        <w:t xml:space="preserve">timing related agreements that has been reached in previous RAN1 meetings are </w:t>
      </w:r>
      <w:r w:rsidR="00621818">
        <w:rPr>
          <w:rFonts w:eastAsia="바탕"/>
          <w:sz w:val="22"/>
          <w:szCs w:val="22"/>
          <w:lang w:val="en-US" w:eastAsia="ko-KR"/>
        </w:rPr>
        <w:t xml:space="preserve">shown in </w:t>
      </w:r>
      <w:r w:rsidR="00292376">
        <w:rPr>
          <w:rFonts w:eastAsia="바탕"/>
          <w:sz w:val="22"/>
          <w:szCs w:val="22"/>
          <w:lang w:val="en-US" w:eastAsia="ko-KR"/>
        </w:rPr>
        <w:t>followings:</w:t>
      </w:r>
    </w:p>
    <w:p w14:paraId="28F57607" w14:textId="77777777" w:rsidR="008D7B2E" w:rsidRPr="008D7B2E" w:rsidRDefault="008D7B2E" w:rsidP="008D7B2E">
      <w:pPr>
        <w:spacing w:before="0" w:after="0" w:line="60" w:lineRule="atLeast"/>
        <w:ind w:left="0" w:firstLine="0"/>
        <w:rPr>
          <w:rFonts w:ascii="Times" w:eastAsia="바탕" w:hAnsi="Times"/>
          <w:lang w:eastAsia="x-none"/>
        </w:rPr>
      </w:pPr>
      <w:r w:rsidRPr="008D7B2E">
        <w:rPr>
          <w:rFonts w:ascii="Times" w:eastAsia="바탕" w:hAnsi="Times"/>
          <w:highlight w:val="green"/>
          <w:lang w:eastAsia="x-none"/>
        </w:rPr>
        <w:t>Agreements</w:t>
      </w:r>
      <w:r w:rsidRPr="008D7B2E">
        <w:rPr>
          <w:rFonts w:ascii="Times" w:eastAsia="바탕" w:hAnsi="Times"/>
          <w:lang w:eastAsia="x-none"/>
        </w:rPr>
        <w:t>:</w:t>
      </w:r>
    </w:p>
    <w:p w14:paraId="6BBDBA57" w14:textId="77777777" w:rsidR="008D7B2E" w:rsidRPr="008D7B2E" w:rsidRDefault="008D7B2E" w:rsidP="008D7B2E">
      <w:pPr>
        <w:numPr>
          <w:ilvl w:val="0"/>
          <w:numId w:val="38"/>
        </w:numPr>
        <w:spacing w:before="0" w:after="0" w:line="60" w:lineRule="atLeast"/>
        <w:jc w:val="left"/>
        <w:rPr>
          <w:rFonts w:ascii="Times" w:eastAsia="바탕" w:hAnsi="Times"/>
        </w:rPr>
      </w:pPr>
      <w:r w:rsidRPr="008D7B2E">
        <w:rPr>
          <w:rFonts w:ascii="Times" w:eastAsia="바탕" w:hAnsi="Times"/>
        </w:rPr>
        <w:t>Minimum time gap between Msg2 and Msg3 if Msg2 and Msg3 have the same SCS</w:t>
      </w:r>
    </w:p>
    <w:p w14:paraId="68A2869A" w14:textId="77777777" w:rsidR="008D7B2E" w:rsidRPr="008D7B2E" w:rsidRDefault="008D7B2E" w:rsidP="008D7B2E">
      <w:pPr>
        <w:numPr>
          <w:ilvl w:val="0"/>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Duration of N1 + duration of N2 + L2 + TA</w:t>
      </w:r>
    </w:p>
    <w:p w14:paraId="3E12AA79"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N1 refers to the value determined in control session with front loaded plus additional DMRS and UE capability #1</w:t>
      </w:r>
    </w:p>
    <w:p w14:paraId="6D22A657"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N2 also refers to the value determined in control session with UE capability #1</w:t>
      </w:r>
    </w:p>
    <w:p w14:paraId="65545542"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TA is equal to the maximum timing advance value that the 12 bit TA command can provide with respect to the SCS of Msg3</w:t>
      </w:r>
    </w:p>
    <w:p w14:paraId="6F57B657"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L2 refers to the MAC processing latency and it does not depend on subcarrier spacing</w:t>
      </w:r>
    </w:p>
    <w:p w14:paraId="12FB20FE" w14:textId="77777777" w:rsidR="008D7B2E" w:rsidRPr="008D7B2E" w:rsidRDefault="008D7B2E" w:rsidP="008D7B2E">
      <w:pPr>
        <w:numPr>
          <w:ilvl w:val="2"/>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L2=500us as a working assumption</w:t>
      </w:r>
    </w:p>
    <w:p w14:paraId="472D6DA4"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Note: If Msg2 and Msg3 have different SCS, value of N1 and N2 will refer to the ones determined in control session.</w:t>
      </w:r>
    </w:p>
    <w:p w14:paraId="5ED63019" w14:textId="77777777" w:rsidR="00451D96" w:rsidRPr="00451D96" w:rsidRDefault="00451D96" w:rsidP="00451D96">
      <w:pPr>
        <w:spacing w:before="0" w:after="0" w:line="240" w:lineRule="auto"/>
        <w:ind w:left="0" w:firstLine="0"/>
        <w:rPr>
          <w:rFonts w:eastAsia="바탕"/>
          <w:lang w:eastAsia="x-none"/>
        </w:rPr>
      </w:pPr>
      <w:r w:rsidRPr="00451D96">
        <w:rPr>
          <w:rFonts w:eastAsia="바탕"/>
          <w:highlight w:val="green"/>
          <w:lang w:eastAsia="x-none"/>
        </w:rPr>
        <w:t>Agreements</w:t>
      </w:r>
      <w:r w:rsidRPr="00451D96">
        <w:rPr>
          <w:rFonts w:eastAsia="바탕"/>
          <w:lang w:eastAsia="x-none"/>
        </w:rPr>
        <w:t>:</w:t>
      </w:r>
    </w:p>
    <w:p w14:paraId="5A001894" w14:textId="77777777" w:rsidR="00451D96" w:rsidRPr="00451D96" w:rsidRDefault="00451D96" w:rsidP="00451D96">
      <w:pPr>
        <w:numPr>
          <w:ilvl w:val="0"/>
          <w:numId w:val="39"/>
        </w:numPr>
        <w:spacing w:before="0" w:after="0" w:line="240" w:lineRule="auto"/>
        <w:jc w:val="left"/>
        <w:rPr>
          <w:rFonts w:ascii="Times" w:eastAsia="바탕" w:hAnsi="Times"/>
          <w:kern w:val="2"/>
          <w:lang w:eastAsia="zh-CN"/>
        </w:rPr>
      </w:pPr>
      <w:r w:rsidRPr="00451D96">
        <w:rPr>
          <w:rFonts w:ascii="Times" w:eastAsia="바탕" w:hAnsi="Times"/>
          <w:kern w:val="2"/>
        </w:rPr>
        <w:t xml:space="preserve">For the case when RRC connection has not yet been established, </w:t>
      </w:r>
      <w:r w:rsidRPr="00451D96">
        <w:rPr>
          <w:rFonts w:ascii="Times" w:eastAsia="바탕" w:hAnsi="Times"/>
          <w:kern w:val="2"/>
          <w:lang w:eastAsia="zh-CN"/>
        </w:rPr>
        <w:t>the UE processing time should be assumed to be the maximum values among all conditions for all capabilities under the same SCS.</w:t>
      </w:r>
    </w:p>
    <w:bookmarkEnd w:id="0"/>
    <w:p w14:paraId="044AD4C0" w14:textId="22098B9D" w:rsidR="00B034A2" w:rsidRPr="00890F2A" w:rsidRDefault="00621818" w:rsidP="00B034A2">
      <w:pPr>
        <w:spacing w:before="120" w:after="120" w:line="240" w:lineRule="auto"/>
        <w:ind w:left="0" w:firstLine="0"/>
        <w:rPr>
          <w:rFonts w:eastAsia="바탕"/>
          <w:sz w:val="22"/>
          <w:szCs w:val="22"/>
          <w:lang w:val="en-US" w:eastAsia="ko-KR"/>
        </w:rPr>
      </w:pPr>
      <w:r>
        <w:rPr>
          <w:rFonts w:eastAsia="바탕"/>
          <w:sz w:val="22"/>
          <w:szCs w:val="22"/>
          <w:lang w:val="en-US" w:eastAsia="ko-KR"/>
        </w:rPr>
        <w:t>Based on above agreements, i</w:t>
      </w:r>
      <w:r w:rsidR="00B034A2" w:rsidRPr="00890F2A">
        <w:rPr>
          <w:rFonts w:eastAsia="바탕"/>
          <w:sz w:val="22"/>
          <w:szCs w:val="22"/>
          <w:lang w:val="en-US" w:eastAsia="ko-KR"/>
        </w:rPr>
        <w:t xml:space="preserve">n this contribution, we </w:t>
      </w:r>
      <w:r w:rsidR="0025259A" w:rsidRPr="00890F2A">
        <w:rPr>
          <w:rFonts w:eastAsia="바탕"/>
          <w:sz w:val="22"/>
          <w:szCs w:val="22"/>
          <w:lang w:val="en-US" w:eastAsia="ko-KR"/>
        </w:rPr>
        <w:t xml:space="preserve">would </w:t>
      </w:r>
      <w:r w:rsidR="0067414A" w:rsidRPr="00890F2A">
        <w:rPr>
          <w:rFonts w:eastAsia="바탕"/>
          <w:sz w:val="22"/>
          <w:szCs w:val="22"/>
          <w:lang w:val="en-US" w:eastAsia="ko-KR"/>
        </w:rPr>
        <w:t xml:space="preserve">further </w:t>
      </w:r>
      <w:r w:rsidR="00292376">
        <w:rPr>
          <w:rFonts w:eastAsia="바탕"/>
          <w:sz w:val="22"/>
          <w:szCs w:val="22"/>
          <w:lang w:val="en-US" w:eastAsia="ko-KR"/>
        </w:rPr>
        <w:t>foc</w:t>
      </w:r>
      <w:r w:rsidR="00B034A2" w:rsidRPr="00890F2A">
        <w:rPr>
          <w:rFonts w:eastAsia="바탕"/>
          <w:sz w:val="22"/>
          <w:szCs w:val="22"/>
          <w:lang w:val="en-US" w:eastAsia="ko-KR"/>
        </w:rPr>
        <w:t xml:space="preserve">us </w:t>
      </w:r>
      <w:r w:rsidR="0025259A" w:rsidRPr="00890F2A">
        <w:rPr>
          <w:rFonts w:eastAsia="바탕"/>
          <w:sz w:val="22"/>
          <w:szCs w:val="22"/>
          <w:lang w:val="en-US" w:eastAsia="ko-KR"/>
        </w:rPr>
        <w:t>on the</w:t>
      </w:r>
      <w:r w:rsidR="00292376">
        <w:rPr>
          <w:rFonts w:eastAsia="바탕"/>
          <w:sz w:val="22"/>
          <w:szCs w:val="22"/>
          <w:lang w:val="en-US" w:eastAsia="ko-KR"/>
        </w:rPr>
        <w:t xml:space="preserve"> </w:t>
      </w:r>
      <w:r w:rsidR="009225FC">
        <w:rPr>
          <w:rFonts w:eastAsia="바탕"/>
          <w:sz w:val="22"/>
          <w:szCs w:val="22"/>
          <w:lang w:val="en-US" w:eastAsia="ko-KR"/>
        </w:rPr>
        <w:t xml:space="preserve">remaining </w:t>
      </w:r>
      <w:r>
        <w:rPr>
          <w:rFonts w:eastAsia="바탕"/>
          <w:sz w:val="22"/>
          <w:szCs w:val="22"/>
          <w:lang w:val="en-US" w:eastAsia="ko-KR"/>
        </w:rPr>
        <w:t xml:space="preserve">details on </w:t>
      </w:r>
      <w:r w:rsidR="00292376">
        <w:rPr>
          <w:rFonts w:eastAsia="바탕"/>
          <w:sz w:val="22"/>
          <w:szCs w:val="22"/>
          <w:lang w:val="en-US" w:eastAsia="ko-KR"/>
        </w:rPr>
        <w:t>NR</w:t>
      </w:r>
      <w:r w:rsidR="005530CC" w:rsidRPr="00890F2A">
        <w:rPr>
          <w:rFonts w:eastAsia="바탕"/>
          <w:sz w:val="22"/>
          <w:szCs w:val="22"/>
          <w:lang w:val="en-US" w:eastAsia="ko-KR"/>
        </w:rPr>
        <w:t xml:space="preserve"> </w:t>
      </w:r>
      <w:r w:rsidR="00292376">
        <w:rPr>
          <w:rFonts w:eastAsia="바탕"/>
          <w:sz w:val="22"/>
          <w:szCs w:val="22"/>
          <w:lang w:val="en-US" w:eastAsia="ko-KR"/>
        </w:rPr>
        <w:t>RACH timing</w:t>
      </w:r>
      <w:r w:rsidR="005530CC" w:rsidRPr="00890F2A">
        <w:rPr>
          <w:rFonts w:eastAsia="바탕"/>
          <w:sz w:val="22"/>
          <w:szCs w:val="22"/>
          <w:lang w:val="en-US" w:eastAsia="ko-KR"/>
        </w:rPr>
        <w:t xml:space="preserve"> </w:t>
      </w:r>
      <w:r w:rsidR="0025259A" w:rsidRPr="00890F2A">
        <w:rPr>
          <w:rFonts w:eastAsia="바탕"/>
          <w:sz w:val="22"/>
          <w:szCs w:val="22"/>
          <w:lang w:val="en-US" w:eastAsia="ko-KR"/>
        </w:rPr>
        <w:t xml:space="preserve">issues </w:t>
      </w:r>
      <w:r w:rsidR="00BE0C05" w:rsidRPr="00890F2A">
        <w:rPr>
          <w:rFonts w:eastAsia="바탕"/>
          <w:sz w:val="22"/>
          <w:szCs w:val="22"/>
          <w:lang w:val="en-US" w:eastAsia="ko-KR"/>
        </w:rPr>
        <w:t>including</w:t>
      </w:r>
      <w:r w:rsidR="0067414A" w:rsidRPr="00890F2A">
        <w:rPr>
          <w:rFonts w:eastAsia="바탕"/>
          <w:sz w:val="22"/>
          <w:szCs w:val="22"/>
          <w:lang w:val="en-US" w:eastAsia="ko-KR"/>
        </w:rPr>
        <w:t xml:space="preserve"> </w:t>
      </w:r>
      <w:r w:rsidR="00292376">
        <w:rPr>
          <w:rFonts w:eastAsia="바탕"/>
          <w:sz w:val="22"/>
          <w:szCs w:val="22"/>
          <w:lang w:val="en-US" w:eastAsia="ko-KR"/>
        </w:rPr>
        <w:t xml:space="preserve">a new preamble transmission timing and Msg.3 transmission timing in case of different SCS between Msg.2 and Msg.3. </w:t>
      </w:r>
    </w:p>
    <w:p w14:paraId="45D085FF" w14:textId="4F786993" w:rsidR="00C73631" w:rsidRDefault="00C73631" w:rsidP="00225780">
      <w:pPr>
        <w:spacing w:before="120" w:after="120" w:line="240" w:lineRule="auto"/>
        <w:ind w:left="0" w:firstLine="0"/>
        <w:rPr>
          <w:rFonts w:eastAsia="바탕"/>
          <w:sz w:val="22"/>
          <w:szCs w:val="22"/>
          <w:lang w:val="en-US" w:eastAsia="ko-KR"/>
        </w:rPr>
      </w:pPr>
    </w:p>
    <w:p w14:paraId="5976FEBF" w14:textId="0496334C" w:rsidR="0074384B" w:rsidRDefault="0074384B" w:rsidP="008B400B">
      <w:pPr>
        <w:pStyle w:val="1"/>
        <w:numPr>
          <w:ilvl w:val="0"/>
          <w:numId w:val="6"/>
        </w:numPr>
        <w:spacing w:after="0"/>
        <w:rPr>
          <w:rFonts w:eastAsia="바탕"/>
          <w:b/>
          <w:sz w:val="32"/>
          <w:lang w:eastAsia="ko-KR"/>
        </w:rPr>
      </w:pPr>
      <w:r w:rsidRPr="0074384B">
        <w:rPr>
          <w:rFonts w:eastAsia="바탕" w:hint="eastAsia"/>
          <w:b/>
          <w:sz w:val="32"/>
          <w:lang w:eastAsia="ko-KR"/>
        </w:rPr>
        <w:t>D</w:t>
      </w:r>
      <w:r w:rsidRPr="0074384B">
        <w:rPr>
          <w:rFonts w:eastAsia="바탕"/>
          <w:b/>
          <w:sz w:val="32"/>
          <w:lang w:eastAsia="ko-KR"/>
        </w:rPr>
        <w:t>iscussion</w:t>
      </w:r>
    </w:p>
    <w:p w14:paraId="113AA5E1" w14:textId="590B0C2C" w:rsidR="00535270" w:rsidRDefault="00535270" w:rsidP="00535270">
      <w:pPr>
        <w:ind w:left="0" w:firstLine="0"/>
        <w:rPr>
          <w:rFonts w:eastAsia="맑은 고딕"/>
          <w:sz w:val="22"/>
          <w:szCs w:val="22"/>
          <w:lang w:val="en-US" w:eastAsia="ko-KR"/>
        </w:rPr>
      </w:pPr>
      <w:r w:rsidRPr="00535270">
        <w:rPr>
          <w:rFonts w:eastAsia="맑은 고딕" w:hint="eastAsia"/>
          <w:sz w:val="22"/>
          <w:szCs w:val="22"/>
          <w:lang w:val="en-US" w:eastAsia="ko-KR"/>
        </w:rPr>
        <w:t>F</w:t>
      </w:r>
      <w:r w:rsidRPr="00535270">
        <w:rPr>
          <w:rFonts w:eastAsia="맑은 고딕"/>
          <w:sz w:val="22"/>
          <w:szCs w:val="22"/>
          <w:lang w:val="en-US" w:eastAsia="ko-KR"/>
        </w:rPr>
        <w:t>or the</w:t>
      </w:r>
      <w:r>
        <w:rPr>
          <w:rFonts w:eastAsia="맑은 고딕"/>
          <w:sz w:val="22"/>
          <w:szCs w:val="22"/>
          <w:lang w:val="en-US" w:eastAsia="ko-KR"/>
        </w:rPr>
        <w:t xml:space="preserve"> L1 random access procedure, NR UE’s uplink transmission timing has not been fully defined yet. When comparing with </w:t>
      </w:r>
      <w:r w:rsidR="00621818">
        <w:rPr>
          <w:rFonts w:eastAsia="맑은 고딕"/>
          <w:sz w:val="22"/>
          <w:szCs w:val="22"/>
          <w:lang w:val="en-US" w:eastAsia="ko-KR"/>
        </w:rPr>
        <w:t xml:space="preserve">that of </w:t>
      </w:r>
      <w:r>
        <w:rPr>
          <w:rFonts w:eastAsia="맑은 고딕"/>
          <w:sz w:val="22"/>
          <w:szCs w:val="22"/>
          <w:lang w:val="en-US" w:eastAsia="ko-KR"/>
        </w:rPr>
        <w:t xml:space="preserve">LTE, NR’s specification also has to provide similar guidance for UL </w:t>
      </w:r>
      <w:r>
        <w:rPr>
          <w:rFonts w:eastAsia="맑은 고딕"/>
          <w:sz w:val="22"/>
          <w:szCs w:val="22"/>
          <w:lang w:val="en-US" w:eastAsia="ko-KR"/>
        </w:rPr>
        <w:lastRenderedPageBreak/>
        <w:t>transmission timing on the preamble retransmission (Msg.1) and UL-SCH transport block (Msg.3) after a random access preamble transmission.</w:t>
      </w:r>
    </w:p>
    <w:p w14:paraId="60F4610F" w14:textId="5A7A5AE9" w:rsidR="00BF790D" w:rsidRPr="0074384B" w:rsidRDefault="00405F68" w:rsidP="008B400B">
      <w:pPr>
        <w:pStyle w:val="1"/>
        <w:numPr>
          <w:ilvl w:val="1"/>
          <w:numId w:val="6"/>
        </w:numPr>
        <w:spacing w:before="120"/>
        <w:rPr>
          <w:rFonts w:eastAsia="바탕"/>
          <w:b/>
          <w:lang w:eastAsia="ko-KR"/>
        </w:rPr>
      </w:pPr>
      <w:r>
        <w:rPr>
          <w:rFonts w:eastAsia="바탕"/>
          <w:b/>
          <w:lang w:eastAsia="ko-KR"/>
        </w:rPr>
        <w:t xml:space="preserve">Preamble transmission timing </w:t>
      </w:r>
    </w:p>
    <w:p w14:paraId="03034561" w14:textId="7B251EC9" w:rsidR="00535270" w:rsidRDefault="00152C99" w:rsidP="004462B1">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In LTE</w:t>
      </w:r>
      <w:r w:rsidR="00230D5A">
        <w:rPr>
          <w:rFonts w:eastAsia="맑은 고딕"/>
          <w:sz w:val="22"/>
          <w:szCs w:val="22"/>
          <w:lang w:val="en-US" w:eastAsia="ko-KR"/>
        </w:rPr>
        <w:t xml:space="preserve"> 36.213</w:t>
      </w:r>
      <w:r w:rsidR="009F0D6A">
        <w:rPr>
          <w:rFonts w:eastAsia="맑은 고딕"/>
          <w:sz w:val="22"/>
          <w:szCs w:val="22"/>
          <w:lang w:val="en-US" w:eastAsia="ko-KR"/>
        </w:rPr>
        <w:t xml:space="preserve"> [2]</w:t>
      </w:r>
      <w:r>
        <w:rPr>
          <w:rFonts w:eastAsia="맑은 고딕"/>
          <w:sz w:val="22"/>
          <w:szCs w:val="22"/>
          <w:lang w:val="en-US" w:eastAsia="ko-KR"/>
        </w:rPr>
        <w:t>, f</w:t>
      </w:r>
      <w:r w:rsidR="00535270">
        <w:rPr>
          <w:rFonts w:eastAsia="맑은 고딕"/>
          <w:sz w:val="22"/>
          <w:szCs w:val="22"/>
          <w:lang w:val="en-US" w:eastAsia="ko-KR"/>
        </w:rPr>
        <w:t xml:space="preserve">or preamble retransmission timing </w:t>
      </w:r>
      <w:r>
        <w:rPr>
          <w:rFonts w:eastAsia="맑은 고딕"/>
          <w:sz w:val="22"/>
          <w:szCs w:val="22"/>
          <w:lang w:val="en-US" w:eastAsia="ko-KR"/>
        </w:rPr>
        <w:t>a</w:t>
      </w:r>
      <w:r w:rsidR="00535270">
        <w:rPr>
          <w:rFonts w:eastAsia="맑은 고딕"/>
          <w:sz w:val="22"/>
          <w:szCs w:val="22"/>
          <w:lang w:val="en-US" w:eastAsia="ko-KR"/>
        </w:rPr>
        <w:t xml:space="preserve">s a minimum L1 timing requirement, </w:t>
      </w:r>
      <w:r>
        <w:rPr>
          <w:rFonts w:eastAsia="맑은 고딕"/>
          <w:sz w:val="22"/>
          <w:szCs w:val="22"/>
          <w:lang w:val="en-US" w:eastAsia="ko-KR"/>
        </w:rPr>
        <w:t xml:space="preserve">it has been specified </w:t>
      </w:r>
      <w:r w:rsidR="00C32A8B">
        <w:rPr>
          <w:rFonts w:eastAsia="맑은 고딕"/>
          <w:sz w:val="22"/>
          <w:szCs w:val="22"/>
          <w:lang w:val="en-US" w:eastAsia="ko-KR"/>
        </w:rPr>
        <w:t>that</w:t>
      </w:r>
      <w:r>
        <w:rPr>
          <w:rFonts w:eastAsia="맑은 고딕"/>
          <w:sz w:val="22"/>
          <w:szCs w:val="22"/>
          <w:lang w:val="en-US" w:eastAsia="ko-KR"/>
        </w:rPr>
        <w:t xml:space="preserve"> </w:t>
      </w:r>
      <w:r w:rsidR="00A06D00">
        <w:rPr>
          <w:rFonts w:eastAsia="맑은 고딕"/>
          <w:sz w:val="22"/>
          <w:szCs w:val="22"/>
          <w:lang w:val="en-US" w:eastAsia="ko-KR"/>
        </w:rPr>
        <w:t xml:space="preserve">a </w:t>
      </w:r>
      <w:r>
        <w:rPr>
          <w:rFonts w:eastAsia="맑은 고딕"/>
          <w:sz w:val="22"/>
          <w:szCs w:val="22"/>
          <w:lang w:val="en-US" w:eastAsia="ko-KR"/>
        </w:rPr>
        <w:t>UE shall</w:t>
      </w:r>
      <w:r w:rsidR="00C32A8B">
        <w:rPr>
          <w:rFonts w:eastAsia="맑은 고딕"/>
          <w:sz w:val="22"/>
          <w:szCs w:val="22"/>
          <w:lang w:val="en-US" w:eastAsia="ko-KR"/>
        </w:rPr>
        <w:t>, if requested by higher layer,</w:t>
      </w:r>
      <w:r>
        <w:rPr>
          <w:rFonts w:eastAsia="맑은 고딕"/>
          <w:sz w:val="22"/>
          <w:szCs w:val="22"/>
          <w:lang w:val="en-US" w:eastAsia="ko-KR"/>
        </w:rPr>
        <w:t xml:space="preserve"> be ready to transmit a new preamble</w:t>
      </w:r>
      <w:r w:rsidR="00C32A8B">
        <w:rPr>
          <w:rFonts w:eastAsia="맑은 고딕"/>
          <w:sz w:val="22"/>
          <w:szCs w:val="22"/>
          <w:lang w:val="en-US" w:eastAsia="ko-KR"/>
        </w:rPr>
        <w:t xml:space="preserve"> no later than</w:t>
      </w:r>
      <w:r>
        <w:rPr>
          <w:rFonts w:eastAsia="맑은 고딕"/>
          <w:sz w:val="22"/>
          <w:szCs w:val="22"/>
          <w:lang w:val="en-US" w:eastAsia="ko-KR"/>
        </w:rPr>
        <w:t xml:space="preserve"> </w:t>
      </w:r>
      <w:r w:rsidR="00230D5A">
        <w:rPr>
          <w:rFonts w:eastAsia="맑은 고딕"/>
          <w:sz w:val="22"/>
          <w:szCs w:val="22"/>
          <w:lang w:val="en-US" w:eastAsia="ko-KR"/>
        </w:rPr>
        <w:t>in</w:t>
      </w:r>
      <w:r w:rsidR="00C32A8B">
        <w:rPr>
          <w:rFonts w:eastAsia="맑은 고딕"/>
          <w:sz w:val="22"/>
          <w:szCs w:val="22"/>
          <w:lang w:val="en-US" w:eastAsia="ko-KR"/>
        </w:rPr>
        <w:t xml:space="preserve"> subframe n+</w:t>
      </w:r>
      <w:r w:rsidR="00E27ED7">
        <w:rPr>
          <w:rFonts w:eastAsia="맑은 고딕"/>
          <w:sz w:val="22"/>
          <w:szCs w:val="22"/>
          <w:lang w:val="en-US" w:eastAsia="ko-KR"/>
        </w:rPr>
        <w:t>5</w:t>
      </w:r>
      <w:r w:rsidR="00C32A8B">
        <w:rPr>
          <w:rFonts w:eastAsia="맑은 고딕"/>
          <w:sz w:val="22"/>
          <w:szCs w:val="22"/>
          <w:lang w:val="en-US" w:eastAsia="ko-KR"/>
        </w:rPr>
        <w:t xml:space="preserve"> and subframe n+</w:t>
      </w:r>
      <w:r w:rsidR="00E27ED7">
        <w:rPr>
          <w:rFonts w:eastAsia="맑은 고딕"/>
          <w:sz w:val="22"/>
          <w:szCs w:val="22"/>
          <w:lang w:val="en-US" w:eastAsia="ko-KR"/>
        </w:rPr>
        <w:t>4</w:t>
      </w:r>
      <w:r w:rsidR="00C32A8B">
        <w:rPr>
          <w:rFonts w:eastAsia="맑은 고딕"/>
          <w:sz w:val="22"/>
          <w:szCs w:val="22"/>
          <w:lang w:val="en-US" w:eastAsia="ko-KR"/>
        </w:rPr>
        <w:t xml:space="preserve"> in</w:t>
      </w:r>
      <w:r w:rsidR="00230D5A">
        <w:rPr>
          <w:rFonts w:eastAsia="맑은 고딕"/>
          <w:sz w:val="22"/>
          <w:szCs w:val="22"/>
          <w:lang w:val="en-US" w:eastAsia="ko-KR"/>
        </w:rPr>
        <w:t xml:space="preserve"> two cases where</w:t>
      </w:r>
      <w:r>
        <w:rPr>
          <w:rFonts w:eastAsia="맑은 고딕"/>
          <w:sz w:val="22"/>
          <w:szCs w:val="22"/>
          <w:lang w:val="en-US" w:eastAsia="ko-KR"/>
        </w:rPr>
        <w:t xml:space="preserve"> </w:t>
      </w:r>
      <w:r w:rsidR="00A06D00">
        <w:rPr>
          <w:rFonts w:eastAsia="맑은 고딕"/>
          <w:sz w:val="22"/>
          <w:szCs w:val="22"/>
          <w:lang w:val="en-US" w:eastAsia="ko-KR"/>
        </w:rPr>
        <w:t xml:space="preserve">both </w:t>
      </w:r>
      <w:r>
        <w:rPr>
          <w:rFonts w:eastAsia="맑은 고딕"/>
          <w:sz w:val="22"/>
          <w:szCs w:val="22"/>
          <w:lang w:val="en-US" w:eastAsia="ko-KR"/>
        </w:rPr>
        <w:t xml:space="preserve">a RAR is received </w:t>
      </w:r>
      <w:r w:rsidR="00230D5A">
        <w:rPr>
          <w:rFonts w:eastAsia="맑은 고딕"/>
          <w:sz w:val="22"/>
          <w:szCs w:val="22"/>
          <w:lang w:val="en-US" w:eastAsia="ko-KR"/>
        </w:rPr>
        <w:t xml:space="preserve">by a UE </w:t>
      </w:r>
      <w:r>
        <w:rPr>
          <w:rFonts w:eastAsia="맑은 고딕"/>
          <w:sz w:val="22"/>
          <w:szCs w:val="22"/>
          <w:lang w:val="en-US" w:eastAsia="ko-KR"/>
        </w:rPr>
        <w:t xml:space="preserve">and the corresponding DL-SCH transport block does not contain a </w:t>
      </w:r>
      <w:r w:rsidR="00A06D00">
        <w:rPr>
          <w:rFonts w:eastAsia="맑은 고딕"/>
          <w:sz w:val="22"/>
          <w:szCs w:val="22"/>
          <w:lang w:val="en-US" w:eastAsia="ko-KR"/>
        </w:rPr>
        <w:t xml:space="preserve">random access </w:t>
      </w:r>
      <w:r>
        <w:rPr>
          <w:rFonts w:eastAsia="맑은 고딕"/>
          <w:sz w:val="22"/>
          <w:szCs w:val="22"/>
          <w:lang w:val="en-US" w:eastAsia="ko-KR"/>
        </w:rPr>
        <w:t>response to the transmitted preamble</w:t>
      </w:r>
      <w:r w:rsidR="00230D5A">
        <w:rPr>
          <w:rFonts w:eastAsia="맑은 고딕"/>
          <w:sz w:val="22"/>
          <w:szCs w:val="22"/>
          <w:lang w:val="en-US" w:eastAsia="ko-KR"/>
        </w:rPr>
        <w:t>, and</w:t>
      </w:r>
      <w:r>
        <w:rPr>
          <w:rFonts w:eastAsia="맑은 고딕"/>
          <w:sz w:val="22"/>
          <w:szCs w:val="22"/>
          <w:lang w:val="en-US" w:eastAsia="ko-KR"/>
        </w:rPr>
        <w:t xml:space="preserve"> no RAR is received within the RAR window</w:t>
      </w:r>
      <w:r w:rsidR="00E27ED7">
        <w:rPr>
          <w:rFonts w:eastAsia="맑은 고딕"/>
          <w:sz w:val="22"/>
          <w:szCs w:val="22"/>
          <w:lang w:val="en-US" w:eastAsia="ko-KR"/>
        </w:rPr>
        <w:t>, respectively</w:t>
      </w:r>
      <w:r>
        <w:rPr>
          <w:rFonts w:eastAsia="맑은 고딕"/>
          <w:sz w:val="22"/>
          <w:szCs w:val="22"/>
          <w:lang w:val="en-US" w:eastAsia="ko-KR"/>
        </w:rPr>
        <w:t>.</w:t>
      </w:r>
      <w:r w:rsidR="00413302">
        <w:rPr>
          <w:rFonts w:eastAsia="맑은 고딕"/>
          <w:sz w:val="22"/>
          <w:szCs w:val="22"/>
          <w:lang w:val="en-US" w:eastAsia="ko-KR"/>
        </w:rPr>
        <w:t xml:space="preserve"> </w:t>
      </w:r>
      <w:r w:rsidR="00E27ED7">
        <w:rPr>
          <w:rFonts w:eastAsia="맑은 고딕"/>
          <w:sz w:val="22"/>
          <w:szCs w:val="22"/>
          <w:lang w:val="en-US" w:eastAsia="ko-KR"/>
        </w:rPr>
        <w:t xml:space="preserve">Therefore, </w:t>
      </w:r>
      <w:r w:rsidR="00A06D00">
        <w:rPr>
          <w:rFonts w:eastAsia="맑은 고딕"/>
          <w:sz w:val="22"/>
          <w:szCs w:val="22"/>
          <w:lang w:val="en-US" w:eastAsia="ko-KR"/>
        </w:rPr>
        <w:t xml:space="preserve">it </w:t>
      </w:r>
      <w:r w:rsidR="00E27ED7">
        <w:rPr>
          <w:rFonts w:eastAsia="맑은 고딕"/>
          <w:sz w:val="22"/>
          <w:szCs w:val="22"/>
          <w:lang w:val="en-US" w:eastAsia="ko-KR"/>
        </w:rPr>
        <w:t>should be also provided for NR</w:t>
      </w:r>
      <w:r w:rsidR="00413302">
        <w:rPr>
          <w:rFonts w:eastAsia="맑은 고딕"/>
          <w:sz w:val="22"/>
          <w:szCs w:val="22"/>
          <w:lang w:val="en-US" w:eastAsia="ko-KR"/>
        </w:rPr>
        <w:t>.</w:t>
      </w:r>
      <w:r w:rsidR="00230D5A">
        <w:rPr>
          <w:rFonts w:eastAsia="맑은 고딕"/>
          <w:sz w:val="22"/>
          <w:szCs w:val="22"/>
          <w:lang w:val="en-US" w:eastAsia="ko-KR"/>
        </w:rPr>
        <w:t xml:space="preserve"> </w:t>
      </w:r>
    </w:p>
    <w:p w14:paraId="333E0384" w14:textId="7510A030" w:rsidR="00CD6851" w:rsidRPr="00D44FE3" w:rsidRDefault="00CD6851" w:rsidP="004462B1">
      <w:pPr>
        <w:spacing w:before="120" w:after="120" w:line="240" w:lineRule="auto"/>
        <w:ind w:left="0" w:firstLine="0"/>
        <w:rPr>
          <w:rFonts w:eastAsia="맑은 고딕"/>
          <w:b/>
          <w:sz w:val="22"/>
          <w:szCs w:val="22"/>
          <w:lang w:val="en-US" w:eastAsia="ko-KR"/>
        </w:rPr>
      </w:pPr>
      <w:r w:rsidRPr="00D44FE3">
        <w:rPr>
          <w:rFonts w:eastAsia="맑은 고딕" w:hint="eastAsia"/>
          <w:b/>
          <w:sz w:val="22"/>
          <w:szCs w:val="22"/>
          <w:lang w:val="en-US" w:eastAsia="ko-KR"/>
        </w:rPr>
        <w:t>C</w:t>
      </w:r>
      <w:r w:rsidRPr="00D44FE3">
        <w:rPr>
          <w:rFonts w:eastAsia="맑은 고딕"/>
          <w:b/>
          <w:sz w:val="22"/>
          <w:szCs w:val="22"/>
          <w:lang w:val="en-US" w:eastAsia="ko-KR"/>
        </w:rPr>
        <w:t xml:space="preserve">ase 1. </w:t>
      </w:r>
      <w:r w:rsidR="00D44FE3">
        <w:rPr>
          <w:rFonts w:eastAsia="바탕"/>
          <w:b/>
          <w:sz w:val="22"/>
          <w:szCs w:val="22"/>
          <w:lang w:val="en-US" w:eastAsia="ko-KR"/>
        </w:rPr>
        <w:t>Single</w:t>
      </w:r>
      <w:r w:rsidRPr="00D44FE3">
        <w:rPr>
          <w:rFonts w:eastAsia="바탕"/>
          <w:b/>
          <w:sz w:val="22"/>
          <w:szCs w:val="22"/>
          <w:lang w:val="en-US" w:eastAsia="ko-KR"/>
        </w:rPr>
        <w:t xml:space="preserve"> preamble transmission for </w:t>
      </w:r>
      <w:r w:rsidR="00D44FE3">
        <w:rPr>
          <w:rFonts w:eastAsia="바탕"/>
          <w:b/>
          <w:sz w:val="22"/>
          <w:szCs w:val="22"/>
          <w:lang w:val="en-US" w:eastAsia="ko-KR"/>
        </w:rPr>
        <w:t>a</w:t>
      </w:r>
      <w:r w:rsidRPr="00D44FE3">
        <w:rPr>
          <w:rFonts w:eastAsia="바탕"/>
          <w:b/>
          <w:sz w:val="22"/>
          <w:szCs w:val="22"/>
          <w:lang w:val="en-US" w:eastAsia="ko-KR"/>
        </w:rPr>
        <w:t xml:space="preserve"> random access</w:t>
      </w:r>
      <w:r w:rsidR="00D44FE3">
        <w:rPr>
          <w:rFonts w:eastAsia="바탕"/>
          <w:b/>
          <w:sz w:val="22"/>
          <w:szCs w:val="22"/>
          <w:lang w:val="en-US" w:eastAsia="ko-KR"/>
        </w:rPr>
        <w:t xml:space="preserve"> procedure</w:t>
      </w:r>
    </w:p>
    <w:p w14:paraId="2D523E18" w14:textId="7D8DD627" w:rsidR="00535270" w:rsidRDefault="002301DD" w:rsidP="004728CF">
      <w:pPr>
        <w:spacing w:before="0" w:after="0" w:line="240" w:lineRule="auto"/>
        <w:ind w:left="0" w:firstLine="0"/>
      </w:pPr>
      <w:r>
        <w:pict w14:anchorId="16504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5pt">
            <v:imagedata r:id="rId8" o:title=""/>
          </v:shape>
        </w:pict>
      </w:r>
    </w:p>
    <w:p w14:paraId="455D9339" w14:textId="2B7B8F06" w:rsidR="00230D5A" w:rsidRPr="00ED38C0" w:rsidRDefault="00230D5A" w:rsidP="004728CF">
      <w:pPr>
        <w:spacing w:before="0" w:after="0" w:line="240" w:lineRule="auto"/>
        <w:ind w:left="0" w:firstLine="0"/>
        <w:jc w:val="center"/>
        <w:rPr>
          <w:rFonts w:eastAsia="맑은 고딕"/>
          <w:b/>
          <w:sz w:val="22"/>
          <w:szCs w:val="22"/>
          <w:lang w:val="en-US" w:eastAsia="ko-KR"/>
        </w:rPr>
      </w:pPr>
      <w:r w:rsidRPr="00ED38C0">
        <w:rPr>
          <w:rFonts w:eastAsia="맑은 고딕" w:hint="eastAsia"/>
          <w:b/>
          <w:sz w:val="22"/>
          <w:szCs w:val="22"/>
          <w:lang w:val="en-US" w:eastAsia="ko-KR"/>
        </w:rPr>
        <w:t>F</w:t>
      </w:r>
      <w:r w:rsidRPr="00ED38C0">
        <w:rPr>
          <w:rFonts w:eastAsia="맑은 고딕"/>
          <w:b/>
          <w:sz w:val="22"/>
          <w:szCs w:val="22"/>
          <w:lang w:val="en-US" w:eastAsia="ko-KR"/>
        </w:rPr>
        <w:t>igure 1. Timing requirement for new preamble transmission in case of single preamble</w:t>
      </w:r>
    </w:p>
    <w:p w14:paraId="5D10DCC8" w14:textId="078FECB8" w:rsidR="00413302" w:rsidRDefault="00A06D00" w:rsidP="004462B1">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 xml:space="preserve">n Figure 1, it shows that after </w:t>
      </w:r>
      <w:r w:rsidR="00D917A0">
        <w:rPr>
          <w:rFonts w:eastAsia="맑은 고딕"/>
          <w:sz w:val="22"/>
          <w:szCs w:val="22"/>
          <w:lang w:val="en-US" w:eastAsia="ko-KR"/>
        </w:rPr>
        <w:t>transmitting</w:t>
      </w:r>
      <w:r>
        <w:rPr>
          <w:rFonts w:eastAsia="맑은 고딕"/>
          <w:sz w:val="22"/>
          <w:szCs w:val="22"/>
          <w:lang w:val="en-US" w:eastAsia="ko-KR"/>
        </w:rPr>
        <w:t xml:space="preserve"> a preamble, </w:t>
      </w:r>
      <w:r w:rsidR="00D917A0">
        <w:rPr>
          <w:rFonts w:eastAsia="맑은 고딕"/>
          <w:sz w:val="22"/>
          <w:szCs w:val="22"/>
          <w:lang w:val="en-US" w:eastAsia="ko-KR"/>
        </w:rPr>
        <w:t xml:space="preserve">a </w:t>
      </w:r>
      <w:r>
        <w:rPr>
          <w:rFonts w:eastAsia="맑은 고딕"/>
          <w:sz w:val="22"/>
          <w:szCs w:val="22"/>
          <w:lang w:val="en-US" w:eastAsia="ko-KR"/>
        </w:rPr>
        <w:t xml:space="preserve">RA window is started </w:t>
      </w:r>
      <w:r w:rsidR="00D917A0">
        <w:rPr>
          <w:rFonts w:eastAsia="맑은 고딕"/>
          <w:sz w:val="22"/>
          <w:szCs w:val="22"/>
          <w:lang w:val="en-US" w:eastAsia="ko-KR"/>
        </w:rPr>
        <w:t>after X symbols</w:t>
      </w:r>
      <w:r w:rsidR="00B07810">
        <w:rPr>
          <w:rFonts w:eastAsia="맑은 고딕"/>
          <w:sz w:val="22"/>
          <w:szCs w:val="22"/>
          <w:lang w:val="en-US" w:eastAsia="ko-KR"/>
        </w:rPr>
        <w:t xml:space="preserve"> </w:t>
      </w:r>
      <w:r w:rsidR="00B07810">
        <w:rPr>
          <w:rFonts w:eastAsia="맑은 고딕" w:hint="eastAsia"/>
          <w:sz w:val="22"/>
          <w:szCs w:val="22"/>
          <w:lang w:val="en-US" w:eastAsia="ko-KR"/>
        </w:rPr>
        <w:t>a</w:t>
      </w:r>
      <w:r w:rsidR="00B07810">
        <w:rPr>
          <w:rFonts w:eastAsia="맑은 고딕"/>
          <w:sz w:val="22"/>
          <w:szCs w:val="22"/>
          <w:lang w:val="en-US" w:eastAsia="ko-KR"/>
        </w:rPr>
        <w:t>ccording to RAN1 agreement</w:t>
      </w:r>
      <w:r w:rsidR="00D917A0">
        <w:rPr>
          <w:rFonts w:eastAsia="맑은 고딕"/>
          <w:sz w:val="22"/>
          <w:szCs w:val="22"/>
          <w:lang w:val="en-US" w:eastAsia="ko-KR"/>
        </w:rPr>
        <w:t xml:space="preserve"> </w:t>
      </w:r>
      <w:r>
        <w:rPr>
          <w:rFonts w:eastAsia="맑은 고딕"/>
          <w:sz w:val="22"/>
          <w:szCs w:val="22"/>
          <w:lang w:val="en-US" w:eastAsia="ko-KR"/>
        </w:rPr>
        <w:t xml:space="preserve">and then, </w:t>
      </w:r>
      <w:r w:rsidR="00D917A0">
        <w:rPr>
          <w:rFonts w:eastAsia="맑은 고딕"/>
          <w:sz w:val="22"/>
          <w:szCs w:val="22"/>
          <w:lang w:val="en-US" w:eastAsia="ko-KR"/>
        </w:rPr>
        <w:t>if the</w:t>
      </w:r>
      <w:r>
        <w:rPr>
          <w:rFonts w:eastAsia="맑은 고딕"/>
          <w:sz w:val="22"/>
          <w:szCs w:val="22"/>
          <w:lang w:val="en-US" w:eastAsia="ko-KR"/>
        </w:rPr>
        <w:t xml:space="preserve"> RA</w:t>
      </w:r>
      <w:r w:rsidR="00B07810">
        <w:rPr>
          <w:rFonts w:eastAsia="맑은 고딕"/>
          <w:sz w:val="22"/>
          <w:szCs w:val="22"/>
          <w:lang w:val="en-US" w:eastAsia="ko-KR"/>
        </w:rPr>
        <w:t xml:space="preserve"> response</w:t>
      </w:r>
      <w:r>
        <w:rPr>
          <w:rFonts w:eastAsia="맑은 고딕"/>
          <w:sz w:val="22"/>
          <w:szCs w:val="22"/>
          <w:lang w:val="en-US" w:eastAsia="ko-KR"/>
        </w:rPr>
        <w:t xml:space="preserve"> is successfully received </w:t>
      </w:r>
      <w:r w:rsidR="00D917A0">
        <w:rPr>
          <w:rFonts w:eastAsia="맑은 고딕"/>
          <w:sz w:val="22"/>
          <w:szCs w:val="22"/>
          <w:lang w:val="en-US" w:eastAsia="ko-KR"/>
        </w:rPr>
        <w:t>within the RAR window,</w:t>
      </w:r>
      <w:r>
        <w:rPr>
          <w:rFonts w:eastAsia="맑은 고딕"/>
          <w:sz w:val="22"/>
          <w:szCs w:val="22"/>
          <w:lang w:val="en-US" w:eastAsia="ko-KR"/>
        </w:rPr>
        <w:t xml:space="preserve"> </w:t>
      </w:r>
      <w:r w:rsidR="00D917A0">
        <w:rPr>
          <w:rFonts w:eastAsia="맑은 고딕"/>
          <w:sz w:val="22"/>
          <w:szCs w:val="22"/>
          <w:lang w:val="en-US" w:eastAsia="ko-KR"/>
        </w:rPr>
        <w:t xml:space="preserve">a </w:t>
      </w:r>
      <w:r>
        <w:rPr>
          <w:rFonts w:eastAsia="맑은 고딕"/>
          <w:sz w:val="22"/>
          <w:szCs w:val="22"/>
          <w:lang w:val="en-US" w:eastAsia="ko-KR"/>
        </w:rPr>
        <w:t xml:space="preserve">UE </w:t>
      </w:r>
      <w:r w:rsidR="00D917A0">
        <w:rPr>
          <w:rFonts w:eastAsia="맑은 고딕"/>
          <w:sz w:val="22"/>
          <w:szCs w:val="22"/>
          <w:lang w:val="en-US" w:eastAsia="ko-KR"/>
        </w:rPr>
        <w:t>shall transmit a Msg.3 according to the information from Msg.2, otherwise the UE shall</w:t>
      </w:r>
      <w:r w:rsidR="00B07810">
        <w:rPr>
          <w:rFonts w:eastAsia="맑은 고딕"/>
          <w:sz w:val="22"/>
          <w:szCs w:val="22"/>
          <w:lang w:val="en-US" w:eastAsia="ko-KR"/>
        </w:rPr>
        <w:t>, if request by higher layer,</w:t>
      </w:r>
      <w:r w:rsidR="00D917A0">
        <w:rPr>
          <w:rFonts w:eastAsia="맑은 고딕"/>
          <w:sz w:val="22"/>
          <w:szCs w:val="22"/>
          <w:lang w:val="en-US" w:eastAsia="ko-KR"/>
        </w:rPr>
        <w:t xml:space="preserve"> prepare a new preamble transmission based on the minimum timing requirement that this section is focusing on. </w:t>
      </w:r>
      <w:r w:rsidR="00B07810">
        <w:rPr>
          <w:rFonts w:eastAsia="맑은 고딕"/>
          <w:sz w:val="22"/>
          <w:szCs w:val="22"/>
          <w:lang w:val="en-US" w:eastAsia="ko-KR"/>
        </w:rPr>
        <w:t>As described, there are two main cases for the UE to transmit a new preamble transmission as following Case 1-1 and 1-2.</w:t>
      </w:r>
    </w:p>
    <w:p w14:paraId="7ED050CE" w14:textId="3A0FC1CE" w:rsidR="00413302" w:rsidRPr="0073050A" w:rsidRDefault="003001C1" w:rsidP="004462B1">
      <w:pPr>
        <w:spacing w:before="120" w:after="120" w:line="240" w:lineRule="auto"/>
        <w:ind w:left="0" w:firstLine="0"/>
        <w:rPr>
          <w:rFonts w:eastAsia="맑은 고딕"/>
          <w:b/>
          <w:i/>
          <w:sz w:val="22"/>
          <w:szCs w:val="22"/>
          <w:lang w:val="en-US" w:eastAsia="ko-KR"/>
        </w:rPr>
      </w:pPr>
      <w:r w:rsidRPr="0073050A">
        <w:rPr>
          <w:rFonts w:eastAsia="맑은 고딕" w:hint="eastAsia"/>
          <w:b/>
          <w:i/>
          <w:sz w:val="22"/>
          <w:szCs w:val="22"/>
          <w:lang w:val="en-US" w:eastAsia="ko-KR"/>
        </w:rPr>
        <w:t>C</w:t>
      </w:r>
      <w:r w:rsidRPr="0073050A">
        <w:rPr>
          <w:rFonts w:eastAsia="맑은 고딕"/>
          <w:b/>
          <w:i/>
          <w:sz w:val="22"/>
          <w:szCs w:val="22"/>
          <w:lang w:val="en-US" w:eastAsia="ko-KR"/>
        </w:rPr>
        <w:t xml:space="preserve">ase 1-1: </w:t>
      </w:r>
      <w:r w:rsidR="00B07810">
        <w:rPr>
          <w:rFonts w:eastAsia="맑은 고딕"/>
          <w:b/>
          <w:i/>
          <w:sz w:val="22"/>
          <w:szCs w:val="22"/>
          <w:lang w:val="en-US" w:eastAsia="ko-KR"/>
        </w:rPr>
        <w:t xml:space="preserve">A </w:t>
      </w:r>
      <w:r w:rsidRPr="0073050A">
        <w:rPr>
          <w:rFonts w:eastAsia="맑은 고딕"/>
          <w:b/>
          <w:i/>
          <w:sz w:val="22"/>
          <w:szCs w:val="22"/>
          <w:lang w:val="en-US" w:eastAsia="ko-KR"/>
        </w:rPr>
        <w:t xml:space="preserve">Msg.2 is received without </w:t>
      </w:r>
      <w:r w:rsidR="00BC29A6">
        <w:rPr>
          <w:rFonts w:eastAsia="맑은 고딕"/>
          <w:b/>
          <w:i/>
          <w:sz w:val="22"/>
          <w:szCs w:val="22"/>
          <w:lang w:val="en-US" w:eastAsia="ko-KR"/>
        </w:rPr>
        <w:t>a</w:t>
      </w:r>
      <w:r w:rsidRPr="0073050A">
        <w:rPr>
          <w:rFonts w:eastAsia="맑은 고딕"/>
          <w:b/>
          <w:i/>
          <w:sz w:val="22"/>
          <w:szCs w:val="22"/>
          <w:lang w:val="en-US" w:eastAsia="ko-KR"/>
        </w:rPr>
        <w:t xml:space="preserve"> response</w:t>
      </w:r>
      <w:r w:rsidR="00BC29A6">
        <w:rPr>
          <w:rFonts w:eastAsia="맑은 고딕"/>
          <w:b/>
          <w:i/>
          <w:sz w:val="22"/>
          <w:szCs w:val="22"/>
          <w:lang w:val="en-US" w:eastAsia="ko-KR"/>
        </w:rPr>
        <w:t xml:space="preserve"> to the transmitted preamble</w:t>
      </w:r>
      <w:r w:rsidR="005824D7" w:rsidRPr="0073050A">
        <w:rPr>
          <w:rFonts w:eastAsia="맑은 고딕"/>
          <w:b/>
          <w:i/>
          <w:sz w:val="22"/>
          <w:szCs w:val="22"/>
          <w:lang w:val="en-US" w:eastAsia="ko-KR"/>
        </w:rPr>
        <w:t xml:space="preserve"> </w:t>
      </w:r>
      <w:r w:rsidR="004E1D1D" w:rsidRPr="0073050A">
        <w:rPr>
          <w:rFonts w:eastAsia="맑은 고딕"/>
          <w:b/>
          <w:i/>
          <w:sz w:val="22"/>
          <w:szCs w:val="22"/>
          <w:lang w:val="en-US" w:eastAsia="ko-KR"/>
        </w:rPr>
        <w:t xml:space="preserve">in slot n (or OFDM symbol i in slot n) </w:t>
      </w:r>
      <w:r w:rsidR="005824D7" w:rsidRPr="0073050A">
        <w:rPr>
          <w:rFonts w:eastAsia="맑은 고딕"/>
          <w:b/>
          <w:i/>
          <w:sz w:val="22"/>
          <w:szCs w:val="22"/>
          <w:lang w:val="en-US" w:eastAsia="ko-KR"/>
        </w:rPr>
        <w:t>within a RAR window (A1 in Figure 1)</w:t>
      </w:r>
    </w:p>
    <w:p w14:paraId="1F503620" w14:textId="7E1E978D" w:rsidR="005824D7" w:rsidRDefault="005824D7" w:rsidP="004462B1">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 xml:space="preserve">n </w:t>
      </w:r>
      <w:r w:rsidR="004E1D1D">
        <w:rPr>
          <w:rFonts w:eastAsia="맑은 고딕"/>
          <w:sz w:val="22"/>
          <w:szCs w:val="22"/>
          <w:lang w:val="en-US" w:eastAsia="ko-KR"/>
        </w:rPr>
        <w:t>this case</w:t>
      </w:r>
      <w:r>
        <w:rPr>
          <w:rFonts w:eastAsia="맑은 고딕"/>
          <w:sz w:val="22"/>
          <w:szCs w:val="22"/>
          <w:lang w:val="en-US" w:eastAsia="ko-KR"/>
        </w:rPr>
        <w:t xml:space="preserve">, </w:t>
      </w:r>
      <w:r w:rsidR="004E1D1D">
        <w:rPr>
          <w:rFonts w:eastAsia="맑은 고딕"/>
          <w:sz w:val="22"/>
          <w:szCs w:val="22"/>
          <w:lang w:val="en-US" w:eastAsia="ko-KR"/>
        </w:rPr>
        <w:t>a UE shall</w:t>
      </w:r>
      <w:r w:rsidR="00306067">
        <w:rPr>
          <w:rFonts w:eastAsia="맑은 고딕"/>
          <w:sz w:val="22"/>
          <w:szCs w:val="22"/>
          <w:lang w:val="en-US" w:eastAsia="ko-KR"/>
        </w:rPr>
        <w:t>,</w:t>
      </w:r>
      <w:r w:rsidR="004E1D1D">
        <w:rPr>
          <w:rFonts w:eastAsia="맑은 고딕"/>
          <w:sz w:val="22"/>
          <w:szCs w:val="22"/>
          <w:lang w:val="en-US" w:eastAsia="ko-KR"/>
        </w:rPr>
        <w:t xml:space="preserve"> </w:t>
      </w:r>
      <w:r w:rsidR="00306067">
        <w:rPr>
          <w:rFonts w:eastAsia="맑은 고딕"/>
          <w:sz w:val="22"/>
          <w:szCs w:val="22"/>
          <w:lang w:val="en-US" w:eastAsia="ko-KR"/>
        </w:rPr>
        <w:t xml:space="preserve">if requested by higher layer, </w:t>
      </w:r>
      <w:r w:rsidR="004E1D1D">
        <w:rPr>
          <w:rFonts w:eastAsia="맑은 고딕"/>
          <w:sz w:val="22"/>
          <w:szCs w:val="22"/>
          <w:lang w:val="en-US" w:eastAsia="ko-KR"/>
        </w:rPr>
        <w:t xml:space="preserve">be ready to transmit a new preamble transmission no later than in slot </w:t>
      </w:r>
      <w:r w:rsidR="004E1D1D" w:rsidRPr="004E1D1D">
        <w:rPr>
          <w:rFonts w:eastAsia="맑은 고딕"/>
          <w:i/>
          <w:sz w:val="22"/>
          <w:szCs w:val="22"/>
          <w:lang w:val="en-US" w:eastAsia="ko-KR"/>
        </w:rPr>
        <w:t>n</w:t>
      </w:r>
      <w:r w:rsidR="004E1D1D">
        <w:rPr>
          <w:rFonts w:eastAsia="맑은 고딕"/>
          <w:sz w:val="22"/>
          <w:szCs w:val="22"/>
          <w:lang w:val="en-US" w:eastAsia="ko-KR"/>
        </w:rPr>
        <w:t>+</w:t>
      </w:r>
      <w:r w:rsidR="004E1D1D" w:rsidRPr="00D9256D">
        <w:rPr>
          <w:rFonts w:eastAsia="맑은 고딕"/>
          <w:i/>
          <w:sz w:val="22"/>
          <w:szCs w:val="22"/>
          <w:lang w:val="en-US" w:eastAsia="ko-KR"/>
        </w:rPr>
        <w:t>K</w:t>
      </w:r>
      <w:r w:rsidR="00D9256D">
        <w:rPr>
          <w:rFonts w:eastAsia="맑은 고딕"/>
          <w:sz w:val="22"/>
          <w:szCs w:val="22"/>
          <w:lang w:val="en-US" w:eastAsia="ko-KR"/>
        </w:rPr>
        <w:t xml:space="preserve"> or</w:t>
      </w:r>
      <w:r w:rsidR="004E1D1D">
        <w:rPr>
          <w:rFonts w:eastAsia="맑은 고딕"/>
          <w:sz w:val="22"/>
          <w:szCs w:val="22"/>
          <w:lang w:val="en-US" w:eastAsia="ko-KR"/>
        </w:rPr>
        <w:t xml:space="preserve"> slot </w:t>
      </w:r>
      <w:r w:rsidR="004E1D1D" w:rsidRPr="004E1D1D">
        <w:rPr>
          <w:rFonts w:eastAsia="맑은 고딕"/>
          <w:i/>
          <w:sz w:val="22"/>
          <w:szCs w:val="22"/>
          <w:lang w:val="en-US" w:eastAsia="ko-KR"/>
        </w:rPr>
        <w:t>n</w:t>
      </w:r>
      <w:r w:rsidR="004E1D1D">
        <w:rPr>
          <w:rFonts w:eastAsia="맑은 고딕"/>
          <w:sz w:val="22"/>
          <w:szCs w:val="22"/>
          <w:lang w:val="en-US" w:eastAsia="ko-KR"/>
        </w:rPr>
        <w:t>+</w:t>
      </w:r>
      <w:r w:rsidR="004E1D1D" w:rsidRPr="00D9256D">
        <w:rPr>
          <w:rFonts w:eastAsia="맑은 고딕"/>
          <w:i/>
          <w:sz w:val="22"/>
          <w:szCs w:val="22"/>
          <w:lang w:val="en-US" w:eastAsia="ko-KR"/>
        </w:rPr>
        <w:t>K+N</w:t>
      </w:r>
      <w:r w:rsidR="000211F3">
        <w:rPr>
          <w:rFonts w:eastAsia="맑은 고딕"/>
          <w:sz w:val="22"/>
          <w:szCs w:val="22"/>
          <w:lang w:val="en-US" w:eastAsia="ko-KR"/>
        </w:rPr>
        <w:t xml:space="preserve"> </w:t>
      </w:r>
      <w:r w:rsidR="00DF1A2D">
        <w:rPr>
          <w:rFonts w:eastAsia="맑은 고딕"/>
          <w:sz w:val="22"/>
          <w:szCs w:val="22"/>
          <w:lang w:val="en-US" w:eastAsia="ko-KR"/>
        </w:rPr>
        <w:t>with respect to</w:t>
      </w:r>
      <w:r w:rsidR="000211F3">
        <w:rPr>
          <w:rFonts w:eastAsia="맑은 고딕"/>
          <w:sz w:val="22"/>
          <w:szCs w:val="22"/>
          <w:lang w:val="en-US" w:eastAsia="ko-KR"/>
        </w:rPr>
        <w:t xml:space="preserve"> </w:t>
      </w:r>
      <w:r w:rsidR="00D9256D">
        <w:rPr>
          <w:rFonts w:eastAsia="맑은 고딕"/>
          <w:sz w:val="22"/>
          <w:szCs w:val="22"/>
          <w:lang w:val="en-US" w:eastAsia="ko-KR"/>
        </w:rPr>
        <w:t>the</w:t>
      </w:r>
      <w:r w:rsidR="000211F3">
        <w:rPr>
          <w:rFonts w:eastAsia="맑은 고딕"/>
          <w:sz w:val="22"/>
          <w:szCs w:val="22"/>
          <w:lang w:val="en-US" w:eastAsia="ko-KR"/>
        </w:rPr>
        <w:t xml:space="preserve"> SCS of </w:t>
      </w:r>
      <w:r w:rsidR="00DF1A2D">
        <w:rPr>
          <w:rFonts w:eastAsia="맑은 고딕"/>
          <w:sz w:val="22"/>
          <w:szCs w:val="22"/>
          <w:lang w:val="en-US" w:eastAsia="ko-KR"/>
        </w:rPr>
        <w:t xml:space="preserve">either </w:t>
      </w:r>
      <w:r w:rsidR="00ED38C0">
        <w:rPr>
          <w:rFonts w:eastAsia="맑은 고딕"/>
          <w:sz w:val="22"/>
          <w:szCs w:val="22"/>
          <w:lang w:val="en-US" w:eastAsia="ko-KR"/>
        </w:rPr>
        <w:t>Msg2</w:t>
      </w:r>
      <w:r w:rsidR="00DF1A2D">
        <w:rPr>
          <w:rFonts w:eastAsia="맑은 고딕"/>
          <w:sz w:val="22"/>
          <w:szCs w:val="22"/>
          <w:lang w:val="en-US" w:eastAsia="ko-KR"/>
        </w:rPr>
        <w:t xml:space="preserve"> or </w:t>
      </w:r>
      <w:r w:rsidR="00447032">
        <w:rPr>
          <w:rFonts w:eastAsia="맑은 고딕"/>
          <w:sz w:val="22"/>
          <w:szCs w:val="22"/>
          <w:lang w:val="en-US" w:eastAsia="ko-KR"/>
        </w:rPr>
        <w:t xml:space="preserve">UL carrier </w:t>
      </w:r>
      <w:r w:rsidR="00447032">
        <w:rPr>
          <w:rFonts w:eastAsia="바탕"/>
          <w:sz w:val="22"/>
          <w:szCs w:val="22"/>
          <w:lang w:eastAsia="ko-KR"/>
        </w:rPr>
        <w:t>that the preamble is transmitted</w:t>
      </w:r>
      <w:r w:rsidR="002A488B">
        <w:rPr>
          <w:rFonts w:eastAsia="맑은 고딕"/>
          <w:sz w:val="22"/>
          <w:szCs w:val="22"/>
          <w:lang w:val="en-US" w:eastAsia="ko-KR"/>
        </w:rPr>
        <w:t>,</w:t>
      </w:r>
      <w:r w:rsidR="004E1D1D">
        <w:rPr>
          <w:rFonts w:eastAsia="맑은 고딕"/>
          <w:sz w:val="22"/>
          <w:szCs w:val="22"/>
          <w:lang w:val="en-US" w:eastAsia="ko-KR"/>
        </w:rPr>
        <w:t xml:space="preserve"> where </w:t>
      </w:r>
      <w:r w:rsidR="004E1D1D" w:rsidRPr="003B30E9">
        <w:rPr>
          <w:rFonts w:eastAsia="맑은 고딕"/>
          <w:i/>
          <w:sz w:val="22"/>
          <w:szCs w:val="22"/>
          <w:lang w:val="en-US" w:eastAsia="ko-KR"/>
        </w:rPr>
        <w:t>K</w:t>
      </w:r>
      <w:r w:rsidR="004E1D1D">
        <w:rPr>
          <w:rFonts w:eastAsia="맑은 고딕"/>
          <w:sz w:val="22"/>
          <w:szCs w:val="22"/>
          <w:lang w:val="en-US" w:eastAsia="ko-KR"/>
        </w:rPr>
        <w:t xml:space="preserve"> and </w:t>
      </w:r>
      <w:r w:rsidR="004E1D1D" w:rsidRPr="003B30E9">
        <w:rPr>
          <w:rFonts w:eastAsia="맑은 고딕"/>
          <w:i/>
          <w:sz w:val="22"/>
          <w:szCs w:val="22"/>
          <w:lang w:val="en-US" w:eastAsia="ko-KR"/>
        </w:rPr>
        <w:t>N</w:t>
      </w:r>
      <w:r w:rsidR="004E1D1D">
        <w:rPr>
          <w:rFonts w:eastAsia="맑은 고딕"/>
          <w:sz w:val="22"/>
          <w:szCs w:val="22"/>
          <w:lang w:val="en-US" w:eastAsia="ko-KR"/>
        </w:rPr>
        <w:t xml:space="preserve"> can be defined for </w:t>
      </w:r>
      <w:bookmarkStart w:id="5" w:name="_Hlk503469933"/>
      <w:r w:rsidR="004E1D1D">
        <w:rPr>
          <w:rFonts w:eastAsia="맑은 고딕"/>
          <w:sz w:val="22"/>
          <w:szCs w:val="22"/>
          <w:lang w:val="en-US" w:eastAsia="ko-KR"/>
        </w:rPr>
        <w:t>the minimum timing requirement</w:t>
      </w:r>
      <w:bookmarkEnd w:id="5"/>
      <w:r w:rsidR="004E1D1D">
        <w:rPr>
          <w:rFonts w:eastAsia="맑은 고딕"/>
          <w:sz w:val="22"/>
          <w:szCs w:val="22"/>
          <w:lang w:val="en-US" w:eastAsia="ko-KR"/>
        </w:rPr>
        <w:t xml:space="preserve"> </w:t>
      </w:r>
      <w:r w:rsidR="002D6A44">
        <w:rPr>
          <w:rFonts w:eastAsia="맑은 고딕"/>
          <w:sz w:val="22"/>
          <w:szCs w:val="22"/>
          <w:lang w:val="en-US" w:eastAsia="ko-KR"/>
        </w:rPr>
        <w:t xml:space="preserve">(A1 in Figure 1) </w:t>
      </w:r>
      <w:r w:rsidR="004E1D1D">
        <w:rPr>
          <w:rFonts w:eastAsia="맑은 고딕"/>
          <w:sz w:val="22"/>
          <w:szCs w:val="22"/>
          <w:lang w:val="en-US" w:eastAsia="ko-KR"/>
        </w:rPr>
        <w:t>as following:</w:t>
      </w:r>
    </w:p>
    <w:p w14:paraId="4D49E49E" w14:textId="4DA9FC35" w:rsidR="004E1D1D" w:rsidRDefault="004E1D1D" w:rsidP="004E1D1D">
      <w:pPr>
        <w:numPr>
          <w:ilvl w:val="0"/>
          <w:numId w:val="32"/>
        </w:numPr>
        <w:spacing w:before="120" w:after="120" w:line="240" w:lineRule="auto"/>
        <w:rPr>
          <w:rFonts w:eastAsia="맑은 고딕"/>
          <w:sz w:val="22"/>
          <w:szCs w:val="22"/>
          <w:lang w:val="en-US" w:eastAsia="ko-KR"/>
        </w:rPr>
      </w:pPr>
      <w:r w:rsidRPr="00D9256D">
        <w:rPr>
          <w:rFonts w:eastAsia="맑은 고딕"/>
          <w:i/>
          <w:sz w:val="22"/>
          <w:szCs w:val="22"/>
          <w:lang w:val="en-US" w:eastAsia="ko-KR"/>
        </w:rPr>
        <w:t>K</w:t>
      </w:r>
      <w:r w:rsidR="00D9256D">
        <w:rPr>
          <w:rFonts w:eastAsia="맑은 고딕"/>
          <w:i/>
          <w:sz w:val="22"/>
          <w:szCs w:val="22"/>
          <w:lang w:val="en-US" w:eastAsia="ko-KR"/>
        </w:rPr>
        <w:t xml:space="preserve"> </w:t>
      </w:r>
      <w:r>
        <w:rPr>
          <w:rFonts w:eastAsia="맑은 고딕"/>
          <w:sz w:val="22"/>
          <w:szCs w:val="22"/>
          <w:lang w:val="en-US" w:eastAsia="ko-KR"/>
        </w:rPr>
        <w:t>(Number of slot</w:t>
      </w:r>
      <w:r w:rsidR="003B30E9">
        <w:rPr>
          <w:rFonts w:eastAsia="맑은 고딕"/>
          <w:sz w:val="22"/>
          <w:szCs w:val="22"/>
          <w:lang w:val="en-US" w:eastAsia="ko-KR"/>
        </w:rPr>
        <w:t>/non-slot</w:t>
      </w:r>
      <w:r>
        <w:rPr>
          <w:rFonts w:eastAsia="맑은 고딕"/>
          <w:sz w:val="22"/>
          <w:szCs w:val="22"/>
          <w:lang w:val="en-US" w:eastAsia="ko-KR"/>
        </w:rPr>
        <w:t xml:space="preserve">): </w:t>
      </w:r>
      <w:r w:rsidR="002A488B">
        <w:rPr>
          <w:rFonts w:eastAsia="맑은 고딕"/>
          <w:sz w:val="22"/>
          <w:szCs w:val="22"/>
          <w:lang w:val="en-US" w:eastAsia="ko-KR"/>
        </w:rPr>
        <w:t>for example, either K1 (PDSCH-&gt;A/N Tx HARQ timing) or K2 (UL grant-&gt;PUSCH Tx HARQ timing) defined in control session</w:t>
      </w:r>
      <w:r w:rsidR="00ED38C0">
        <w:rPr>
          <w:rFonts w:eastAsia="맑은 고딕"/>
          <w:sz w:val="22"/>
          <w:szCs w:val="22"/>
          <w:lang w:val="en-US" w:eastAsia="ko-KR"/>
        </w:rPr>
        <w:t xml:space="preserve"> (</w:t>
      </w:r>
      <w:r w:rsidR="00060E3A">
        <w:rPr>
          <w:rFonts w:eastAsia="맑은 고딕"/>
          <w:sz w:val="22"/>
          <w:szCs w:val="22"/>
          <w:lang w:val="en-US" w:eastAsia="ko-KR"/>
        </w:rPr>
        <w:t xml:space="preserve">shown in </w:t>
      </w:r>
      <w:r w:rsidR="00ED38C0">
        <w:rPr>
          <w:rFonts w:eastAsia="맑은 고딕"/>
          <w:sz w:val="22"/>
          <w:szCs w:val="22"/>
          <w:lang w:val="en-US" w:eastAsia="ko-KR"/>
        </w:rPr>
        <w:t>Table 1</w:t>
      </w:r>
      <w:r w:rsidR="00060E3A">
        <w:rPr>
          <w:rFonts w:eastAsia="맑은 고딕"/>
          <w:sz w:val="22"/>
          <w:szCs w:val="22"/>
          <w:lang w:val="en-US" w:eastAsia="ko-KR"/>
        </w:rPr>
        <w:t xml:space="preserve"> and </w:t>
      </w:r>
      <w:r w:rsidR="00ED38C0">
        <w:rPr>
          <w:rFonts w:eastAsia="맑은 고딕"/>
          <w:sz w:val="22"/>
          <w:szCs w:val="22"/>
          <w:lang w:val="en-US" w:eastAsia="ko-KR"/>
        </w:rPr>
        <w:t>2)</w:t>
      </w:r>
      <w:r w:rsidR="002A488B">
        <w:rPr>
          <w:rFonts w:eastAsia="맑은 고딕"/>
          <w:sz w:val="22"/>
          <w:szCs w:val="22"/>
          <w:lang w:val="en-US" w:eastAsia="ko-KR"/>
        </w:rPr>
        <w:t xml:space="preserve"> can be selected for the value of </w:t>
      </w:r>
      <w:r w:rsidR="002A488B" w:rsidRPr="00D9256D">
        <w:rPr>
          <w:rFonts w:eastAsia="맑은 고딕"/>
          <w:i/>
          <w:sz w:val="22"/>
          <w:szCs w:val="22"/>
          <w:lang w:val="en-US" w:eastAsia="ko-KR"/>
        </w:rPr>
        <w:t>K</w:t>
      </w:r>
      <w:r w:rsidR="002A488B">
        <w:rPr>
          <w:rFonts w:eastAsia="맑은 고딕"/>
          <w:sz w:val="22"/>
          <w:szCs w:val="22"/>
          <w:lang w:val="en-US" w:eastAsia="ko-KR"/>
        </w:rPr>
        <w:t>.</w:t>
      </w:r>
    </w:p>
    <w:p w14:paraId="1ACD52F1" w14:textId="1C386D82" w:rsidR="004E1D1D" w:rsidRDefault="004E1D1D" w:rsidP="004E1D1D">
      <w:pPr>
        <w:numPr>
          <w:ilvl w:val="0"/>
          <w:numId w:val="32"/>
        </w:numPr>
        <w:spacing w:before="120" w:after="120" w:line="240" w:lineRule="auto"/>
        <w:rPr>
          <w:rFonts w:eastAsia="맑은 고딕"/>
          <w:sz w:val="22"/>
          <w:szCs w:val="22"/>
          <w:lang w:val="en-US" w:eastAsia="ko-KR"/>
        </w:rPr>
      </w:pPr>
      <w:r w:rsidRPr="00D9256D">
        <w:rPr>
          <w:rFonts w:eastAsia="맑은 고딕" w:hint="eastAsia"/>
          <w:i/>
          <w:sz w:val="22"/>
          <w:szCs w:val="22"/>
          <w:lang w:val="en-US" w:eastAsia="ko-KR"/>
        </w:rPr>
        <w:t>N</w:t>
      </w:r>
      <w:r w:rsidR="00D9256D">
        <w:rPr>
          <w:rFonts w:eastAsia="맑은 고딕"/>
          <w:i/>
          <w:sz w:val="22"/>
          <w:szCs w:val="22"/>
          <w:lang w:val="en-US" w:eastAsia="ko-KR"/>
        </w:rPr>
        <w:t xml:space="preserve"> </w:t>
      </w:r>
      <w:r>
        <w:rPr>
          <w:rFonts w:eastAsia="맑은 고딕"/>
          <w:sz w:val="22"/>
          <w:szCs w:val="22"/>
          <w:lang w:val="en-US" w:eastAsia="ko-KR"/>
        </w:rPr>
        <w:t>(Number of OFDM symbol):</w:t>
      </w:r>
      <w:r w:rsidR="002A488B">
        <w:rPr>
          <w:rFonts w:eastAsia="맑은 고딕"/>
          <w:sz w:val="22"/>
          <w:szCs w:val="22"/>
          <w:lang w:val="en-US" w:eastAsia="ko-KR"/>
        </w:rPr>
        <w:t xml:space="preserve"> </w:t>
      </w:r>
      <w:r w:rsidR="00060E3A">
        <w:rPr>
          <w:rFonts w:eastAsia="맑은 고딕"/>
          <w:sz w:val="22"/>
          <w:szCs w:val="22"/>
          <w:lang w:val="en-US" w:eastAsia="ko-KR"/>
        </w:rPr>
        <w:t>for example, either N1 (PDSCH-&gt;A/N Tx processing time) or N2 (UL grant-&gt;PUSCH Tx processing time) defined in control session (shown in Table 1</w:t>
      </w:r>
      <w:r w:rsidR="003B30E9">
        <w:rPr>
          <w:rFonts w:eastAsia="맑은 고딕"/>
          <w:sz w:val="22"/>
          <w:szCs w:val="22"/>
          <w:lang w:val="en-US" w:eastAsia="ko-KR"/>
        </w:rPr>
        <w:t xml:space="preserve"> and </w:t>
      </w:r>
      <w:r w:rsidR="00060E3A">
        <w:rPr>
          <w:rFonts w:eastAsia="맑은 고딕"/>
          <w:sz w:val="22"/>
          <w:szCs w:val="22"/>
          <w:lang w:val="en-US" w:eastAsia="ko-KR"/>
        </w:rPr>
        <w:t xml:space="preserve">2) can be selected for the value of </w:t>
      </w:r>
      <w:r w:rsidR="00060E3A" w:rsidRPr="00D9256D">
        <w:rPr>
          <w:rFonts w:eastAsia="맑은 고딕"/>
          <w:i/>
          <w:sz w:val="22"/>
          <w:szCs w:val="22"/>
          <w:lang w:val="en-US" w:eastAsia="ko-KR"/>
        </w:rPr>
        <w:t>N</w:t>
      </w:r>
      <w:r w:rsidR="00060E3A">
        <w:rPr>
          <w:rFonts w:eastAsia="맑은 고딕"/>
          <w:sz w:val="22"/>
          <w:szCs w:val="22"/>
          <w:lang w:val="en-US" w:eastAsia="ko-KR"/>
        </w:rPr>
        <w:t>.</w:t>
      </w:r>
    </w:p>
    <w:p w14:paraId="055871D1" w14:textId="3DDA3F29" w:rsidR="00ED38C0" w:rsidRDefault="00ED38C0" w:rsidP="00ED38C0">
      <w:pPr>
        <w:spacing w:before="120" w:after="120" w:line="240" w:lineRule="auto"/>
        <w:ind w:left="0" w:firstLine="0"/>
        <w:rPr>
          <w:rFonts w:eastAsia="맑은 고딕"/>
          <w:sz w:val="22"/>
          <w:szCs w:val="22"/>
          <w:lang w:val="en-US" w:eastAsia="ko-KR"/>
        </w:rPr>
      </w:pPr>
    </w:p>
    <w:p w14:paraId="78B5D60B" w14:textId="5FB5727E" w:rsidR="00ED38C0" w:rsidRPr="00ED38C0" w:rsidRDefault="00ED38C0" w:rsidP="004728CF">
      <w:pPr>
        <w:spacing w:before="120" w:after="0" w:line="240" w:lineRule="auto"/>
        <w:ind w:left="0" w:firstLine="0"/>
        <w:jc w:val="center"/>
        <w:rPr>
          <w:rFonts w:eastAsia="맑은 고딕"/>
          <w:b/>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able 1. UE processing time and HARQ timing (Capability #1, slot-based)</w:t>
      </w:r>
      <w:r>
        <w:rPr>
          <w:rFonts w:eastAsia="맑은 고딕"/>
          <w:b/>
          <w:sz w:val="22"/>
          <w:szCs w:val="22"/>
          <w:lang w:val="en-US" w:eastAsia="ko-KR"/>
        </w:rPr>
        <w:t xml:space="preserve"> </w:t>
      </w:r>
      <w:r w:rsidR="00885F0E">
        <w:rPr>
          <w:rFonts w:eastAsia="맑은 고딕"/>
          <w:b/>
          <w:sz w:val="22"/>
          <w:szCs w:val="22"/>
          <w:lang w:val="en-US" w:eastAsia="ko-KR"/>
        </w:rPr>
        <w:fldChar w:fldCharType="begin"/>
      </w:r>
      <w:r w:rsidR="00885F0E">
        <w:rPr>
          <w:rFonts w:eastAsia="맑은 고딕"/>
          <w:b/>
          <w:sz w:val="22"/>
          <w:szCs w:val="22"/>
          <w:lang w:val="en-US" w:eastAsia="ko-KR"/>
        </w:rPr>
        <w:instrText xml:space="preserve"> REF _Ref503452212 \n \h </w:instrText>
      </w:r>
      <w:r w:rsidR="004728CF">
        <w:rPr>
          <w:rFonts w:eastAsia="맑은 고딕"/>
          <w:b/>
          <w:sz w:val="22"/>
          <w:szCs w:val="22"/>
          <w:lang w:val="en-US" w:eastAsia="ko-KR"/>
        </w:rPr>
        <w:instrText xml:space="preserve"> \* MERGEFORMAT </w:instrText>
      </w:r>
      <w:r w:rsidR="00885F0E">
        <w:rPr>
          <w:rFonts w:eastAsia="맑은 고딕"/>
          <w:b/>
          <w:sz w:val="22"/>
          <w:szCs w:val="22"/>
          <w:lang w:val="en-US" w:eastAsia="ko-KR"/>
        </w:rPr>
      </w:r>
      <w:r w:rsidR="00885F0E">
        <w:rPr>
          <w:rFonts w:eastAsia="맑은 고딕"/>
          <w:b/>
          <w:sz w:val="22"/>
          <w:szCs w:val="22"/>
          <w:lang w:val="en-US" w:eastAsia="ko-KR"/>
        </w:rPr>
        <w:fldChar w:fldCharType="separate"/>
      </w:r>
      <w:r w:rsidR="009F0D6A">
        <w:rPr>
          <w:rFonts w:eastAsia="맑은 고딕"/>
          <w:b/>
          <w:sz w:val="22"/>
          <w:szCs w:val="22"/>
          <w:lang w:val="en-US" w:eastAsia="ko-KR"/>
        </w:rPr>
        <w:t>[1]</w:t>
      </w:r>
      <w:r w:rsidR="00885F0E">
        <w:rPr>
          <w:rFonts w:eastAsia="맑은 고딕"/>
          <w:b/>
          <w:sz w:val="22"/>
          <w:szCs w:val="22"/>
          <w:lang w:val="en-US" w:eastAsia="ko-KR"/>
        </w:rPr>
        <w:fldChar w:fldCharType="end"/>
      </w:r>
    </w:p>
    <w:tbl>
      <w:tblPr>
        <w:tblW w:w="9958" w:type="dxa"/>
        <w:tblLook w:val="04A0" w:firstRow="1" w:lastRow="0" w:firstColumn="1" w:lastColumn="0" w:noHBand="0" w:noVBand="1"/>
      </w:tblPr>
      <w:tblGrid>
        <w:gridCol w:w="2459"/>
        <w:gridCol w:w="1516"/>
        <w:gridCol w:w="1461"/>
        <w:gridCol w:w="1155"/>
        <w:gridCol w:w="1155"/>
        <w:gridCol w:w="1106"/>
        <w:gridCol w:w="1106"/>
      </w:tblGrid>
      <w:tr w:rsidR="00ED38C0" w:rsidRPr="00ED38C0" w14:paraId="42DA5F2E" w14:textId="77777777" w:rsidTr="002125ED">
        <w:trPr>
          <w:trHeight w:val="601"/>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66FCB800"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082BC0E7"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11941CC9" w14:textId="77777777" w:rsidR="00ED38C0" w:rsidRPr="00ED38C0" w:rsidRDefault="00ED38C0" w:rsidP="00060E3A">
            <w:pPr>
              <w:spacing w:before="40" w:after="0" w:line="240" w:lineRule="auto"/>
              <w:ind w:left="0" w:firstLine="0"/>
              <w:jc w:val="center"/>
              <w:rPr>
                <w:rFonts w:ascii="Arial" w:hAnsi="Arial"/>
                <w:b/>
                <w:szCs w:val="24"/>
                <w:lang w:eastAsia="en-GB"/>
              </w:rPr>
            </w:pPr>
            <w:r w:rsidRPr="00ED38C0">
              <w:rPr>
                <w:rFonts w:ascii="Arial" w:hAnsi="Arial"/>
                <w:b/>
                <w:szCs w:val="24"/>
                <w:lang w:eastAsia="en-GB"/>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A210DB4"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6117A58E"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63371977"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53D8E51D"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120 KHz SCS</w:t>
            </w:r>
          </w:p>
        </w:tc>
      </w:tr>
      <w:tr w:rsidR="00ED38C0" w:rsidRPr="00ED38C0" w14:paraId="18964F54" w14:textId="77777777" w:rsidTr="002125ED">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4E8232CA" w14:textId="77777777" w:rsidR="00ED38C0" w:rsidRPr="00ED38C0" w:rsidRDefault="00ED38C0" w:rsidP="00ED38C0">
            <w:pPr>
              <w:spacing w:before="0" w:after="0" w:line="240" w:lineRule="auto"/>
              <w:ind w:left="720" w:hanging="720"/>
              <w:jc w:val="center"/>
              <w:rPr>
                <w:rFonts w:ascii="Times" w:eastAsia="Times New Roman" w:hAnsi="Times"/>
                <w:b/>
                <w:bCs/>
                <w:color w:val="000000"/>
                <w:szCs w:val="22"/>
              </w:rPr>
            </w:pPr>
            <w:r w:rsidRPr="00ED38C0">
              <w:rPr>
                <w:rFonts w:ascii="Times" w:eastAsia="Times New Roman" w:hAnsi="Times"/>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3E3495E"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N1</w:t>
            </w:r>
          </w:p>
        </w:tc>
        <w:tc>
          <w:tcPr>
            <w:tcW w:w="1461" w:type="dxa"/>
            <w:tcBorders>
              <w:top w:val="single" w:sz="8" w:space="0" w:color="auto"/>
              <w:left w:val="single" w:sz="4" w:space="0" w:color="auto"/>
              <w:bottom w:val="nil"/>
              <w:right w:val="nil"/>
            </w:tcBorders>
            <w:shd w:val="clear" w:color="auto" w:fill="auto"/>
            <w:vAlign w:val="center"/>
            <w:hideMark/>
          </w:tcPr>
          <w:p w14:paraId="7182A11E"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Symbols</w:t>
            </w:r>
          </w:p>
        </w:tc>
        <w:tc>
          <w:tcPr>
            <w:tcW w:w="1155" w:type="dxa"/>
            <w:tcBorders>
              <w:top w:val="single" w:sz="8" w:space="0" w:color="auto"/>
              <w:left w:val="single" w:sz="8" w:space="0" w:color="auto"/>
              <w:bottom w:val="nil"/>
              <w:right w:val="nil"/>
            </w:tcBorders>
            <w:shd w:val="clear" w:color="auto" w:fill="auto"/>
            <w:vAlign w:val="center"/>
            <w:hideMark/>
          </w:tcPr>
          <w:p w14:paraId="3B6BF369"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3765D232"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583D93D7"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4D5D8A7A"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20</w:t>
            </w:r>
          </w:p>
        </w:tc>
      </w:tr>
      <w:tr w:rsidR="00ED38C0" w:rsidRPr="00ED38C0" w14:paraId="73A763F9" w14:textId="77777777" w:rsidTr="002125ED">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596DF74C" w14:textId="77777777" w:rsidR="00ED38C0" w:rsidRPr="00ED38C0" w:rsidRDefault="00ED38C0" w:rsidP="00ED38C0">
            <w:pPr>
              <w:spacing w:before="0" w:after="0" w:line="240" w:lineRule="auto"/>
              <w:ind w:left="720" w:hanging="720"/>
              <w:jc w:val="center"/>
              <w:rPr>
                <w:rFonts w:ascii="Times" w:eastAsia="Times New Roman" w:hAnsi="Times"/>
                <w:b/>
                <w:bCs/>
                <w:color w:val="000000"/>
                <w:szCs w:val="22"/>
              </w:rPr>
            </w:pPr>
            <w:r w:rsidRPr="00ED38C0">
              <w:rPr>
                <w:rFonts w:ascii="Times" w:eastAsia="Times New Roman" w:hAnsi="Times"/>
                <w:b/>
                <w:bCs/>
                <w:color w:val="000000"/>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AB4F7C6"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3B92469D"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5ABCD26"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5AEA1C05"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241D756"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12EEF12F"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24</w:t>
            </w:r>
          </w:p>
        </w:tc>
      </w:tr>
      <w:tr w:rsidR="00ED38C0" w:rsidRPr="00ED38C0" w14:paraId="77B82518" w14:textId="77777777" w:rsidTr="002125ED">
        <w:trPr>
          <w:trHeight w:val="719"/>
        </w:trPr>
        <w:tc>
          <w:tcPr>
            <w:tcW w:w="2459" w:type="dxa"/>
            <w:tcBorders>
              <w:top w:val="single" w:sz="4" w:space="0" w:color="auto"/>
              <w:left w:val="single" w:sz="4" w:space="0" w:color="auto"/>
              <w:right w:val="single" w:sz="4" w:space="0" w:color="auto"/>
            </w:tcBorders>
            <w:shd w:val="clear" w:color="000000" w:fill="DDEBF7"/>
            <w:vAlign w:val="center"/>
            <w:hideMark/>
          </w:tcPr>
          <w:p w14:paraId="77B347BB" w14:textId="77777777" w:rsidR="00ED38C0" w:rsidRPr="00ED38C0" w:rsidRDefault="00ED38C0" w:rsidP="00ED38C0">
            <w:pPr>
              <w:spacing w:before="0" w:after="0" w:line="240" w:lineRule="auto"/>
              <w:ind w:left="720" w:hanging="720"/>
              <w:jc w:val="center"/>
              <w:rPr>
                <w:rFonts w:ascii="Times" w:eastAsia="Times New Roman" w:hAnsi="Times"/>
                <w:b/>
                <w:bCs/>
                <w:color w:val="000000"/>
                <w:szCs w:val="22"/>
              </w:rPr>
            </w:pPr>
            <w:r w:rsidRPr="00ED38C0">
              <w:rPr>
                <w:rFonts w:ascii="Times" w:eastAsia="Times New Roman" w:hAnsi="Times"/>
                <w:b/>
                <w:bCs/>
                <w:color w:val="000000"/>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33D3CFF0"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N2</w:t>
            </w:r>
            <w:r w:rsidRPr="00ED38C0">
              <w:rPr>
                <w:rFonts w:ascii="Times" w:eastAsia="Times New Roman" w:hAnsi="Times"/>
                <w:color w:val="000000"/>
                <w:szCs w:val="24"/>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DCFF87"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C43D9FA"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20E0FEF"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085FB92"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F10EF45"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36</w:t>
            </w:r>
          </w:p>
        </w:tc>
      </w:tr>
    </w:tbl>
    <w:p w14:paraId="0CA85BB4" w14:textId="77777777" w:rsidR="00ED38C0" w:rsidRPr="00ED38C0" w:rsidRDefault="00ED38C0" w:rsidP="00ED38C0">
      <w:pPr>
        <w:numPr>
          <w:ilvl w:val="0"/>
          <w:numId w:val="33"/>
        </w:numPr>
        <w:spacing w:before="0" w:after="0" w:line="240" w:lineRule="auto"/>
        <w:jc w:val="left"/>
        <w:rPr>
          <w:rFonts w:ascii="Times" w:eastAsia="바탕" w:hAnsi="Times"/>
          <w:szCs w:val="24"/>
          <w:lang w:eastAsia="ko-KR"/>
        </w:rPr>
      </w:pPr>
      <w:r w:rsidRPr="00ED38C0">
        <w:rPr>
          <w:rFonts w:ascii="Times" w:eastAsia="바탕" w:hAnsi="Times"/>
          <w:szCs w:val="24"/>
          <w:lang w:eastAsia="ko-KR"/>
        </w:rPr>
        <w:t>If 1</w:t>
      </w:r>
      <w:r w:rsidRPr="00ED38C0">
        <w:rPr>
          <w:rFonts w:ascii="Times" w:eastAsia="바탕" w:hAnsi="Times"/>
          <w:szCs w:val="24"/>
          <w:vertAlign w:val="superscript"/>
          <w:lang w:eastAsia="ko-KR"/>
        </w:rPr>
        <w:t>st</w:t>
      </w:r>
      <w:r w:rsidRPr="00ED38C0">
        <w:rPr>
          <w:rFonts w:ascii="Times" w:eastAsia="바탕" w:hAnsi="Times"/>
          <w:szCs w:val="24"/>
          <w:lang w:eastAsia="ko-KR"/>
        </w:rPr>
        <w:t xml:space="preserve"> symbol of PUSCH is data-only or FDM data with DMRS, then add 1 symbol to N2 in table.</w:t>
      </w:r>
    </w:p>
    <w:p w14:paraId="2AEA0D03" w14:textId="58FBB0EF" w:rsidR="00ED38C0" w:rsidRPr="002D4F6A" w:rsidRDefault="002D4F6A" w:rsidP="004728CF">
      <w:pPr>
        <w:spacing w:before="120" w:after="0" w:line="240" w:lineRule="auto"/>
        <w:ind w:left="0" w:firstLine="0"/>
        <w:jc w:val="center"/>
        <w:rPr>
          <w:rFonts w:eastAsia="맑은 고딕"/>
          <w:b/>
          <w:sz w:val="22"/>
          <w:szCs w:val="22"/>
          <w:lang w:val="en-US" w:eastAsia="ko-KR"/>
        </w:rPr>
      </w:pPr>
      <w:r w:rsidRPr="002D4F6A">
        <w:rPr>
          <w:rFonts w:eastAsia="맑은 고딕" w:hint="eastAsia"/>
          <w:b/>
          <w:sz w:val="22"/>
          <w:szCs w:val="22"/>
          <w:lang w:val="en-US" w:eastAsia="ko-KR"/>
        </w:rPr>
        <w:t>T</w:t>
      </w:r>
      <w:r w:rsidRPr="002D4F6A">
        <w:rPr>
          <w:rFonts w:eastAsia="맑은 고딕"/>
          <w:b/>
          <w:sz w:val="22"/>
          <w:szCs w:val="22"/>
          <w:lang w:val="en-US" w:eastAsia="ko-KR"/>
        </w:rPr>
        <w:t>able 2. UE processing time and HARQ timing</w:t>
      </w:r>
      <w:r>
        <w:rPr>
          <w:rFonts w:eastAsia="맑은 고딕"/>
          <w:b/>
          <w:sz w:val="22"/>
          <w:szCs w:val="22"/>
          <w:lang w:val="en-US" w:eastAsia="ko-KR"/>
        </w:rPr>
        <w:t xml:space="preserve"> in RRC</w:t>
      </w:r>
      <w:r w:rsidR="00885F0E">
        <w:rPr>
          <w:rFonts w:eastAsia="맑은 고딕"/>
          <w:b/>
          <w:sz w:val="22"/>
          <w:szCs w:val="22"/>
          <w:lang w:val="en-US" w:eastAsia="ko-KR"/>
        </w:rPr>
        <w:t xml:space="preserve"> </w:t>
      </w:r>
      <w:r w:rsidR="000E486E">
        <w:rPr>
          <w:rFonts w:eastAsia="맑은 고딕"/>
          <w:b/>
          <w:sz w:val="22"/>
          <w:szCs w:val="22"/>
          <w:lang w:val="en-US" w:eastAsia="ko-KR"/>
        </w:rPr>
        <w:t xml:space="preserve">parameters </w:t>
      </w:r>
      <w:r w:rsidR="00885F0E">
        <w:rPr>
          <w:rFonts w:eastAsia="맑은 고딕"/>
          <w:b/>
          <w:sz w:val="22"/>
          <w:szCs w:val="22"/>
          <w:lang w:val="en-US" w:eastAsia="ko-KR"/>
        </w:rPr>
        <w:fldChar w:fldCharType="begin"/>
      </w:r>
      <w:r w:rsidR="00885F0E">
        <w:rPr>
          <w:rFonts w:eastAsia="맑은 고딕"/>
          <w:b/>
          <w:sz w:val="22"/>
          <w:szCs w:val="22"/>
          <w:lang w:val="en-US" w:eastAsia="ko-KR"/>
        </w:rPr>
        <w:instrText xml:space="preserve"> REF _Ref503464667 \n \h </w:instrText>
      </w:r>
      <w:r w:rsidR="004728CF">
        <w:rPr>
          <w:rFonts w:eastAsia="맑은 고딕"/>
          <w:b/>
          <w:sz w:val="22"/>
          <w:szCs w:val="22"/>
          <w:lang w:val="en-US" w:eastAsia="ko-KR"/>
        </w:rPr>
        <w:instrText xml:space="preserve"> \* MERGEFORMAT </w:instrText>
      </w:r>
      <w:r w:rsidR="00885F0E">
        <w:rPr>
          <w:rFonts w:eastAsia="맑은 고딕"/>
          <w:b/>
          <w:sz w:val="22"/>
          <w:szCs w:val="22"/>
          <w:lang w:val="en-US" w:eastAsia="ko-KR"/>
        </w:rPr>
      </w:r>
      <w:r w:rsidR="00885F0E">
        <w:rPr>
          <w:rFonts w:eastAsia="맑은 고딕"/>
          <w:b/>
          <w:sz w:val="22"/>
          <w:szCs w:val="22"/>
          <w:lang w:val="en-US" w:eastAsia="ko-KR"/>
        </w:rPr>
        <w:fldChar w:fldCharType="separate"/>
      </w:r>
      <w:r w:rsidR="009F0D6A">
        <w:rPr>
          <w:rFonts w:eastAsia="맑은 고딕"/>
          <w:b/>
          <w:sz w:val="22"/>
          <w:szCs w:val="22"/>
          <w:lang w:val="en-US" w:eastAsia="ko-KR"/>
        </w:rPr>
        <w:t>[3]</w:t>
      </w:r>
      <w:r w:rsidR="00885F0E">
        <w:rPr>
          <w:rFonts w:eastAsia="맑은 고딕"/>
          <w:b/>
          <w:sz w:val="22"/>
          <w:szCs w:val="22"/>
          <w:lang w:val="en-US" w:eastAsia="ko-KR"/>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ED38C0" w:rsidRPr="00ED38C0" w14:paraId="34EABE86" w14:textId="77777777" w:rsidTr="00635024">
        <w:tc>
          <w:tcPr>
            <w:tcW w:w="4508" w:type="dxa"/>
            <w:shd w:val="clear" w:color="auto" w:fill="BFBFBF"/>
          </w:tcPr>
          <w:p w14:paraId="70020613" w14:textId="77777777"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color w:val="000000"/>
                <w:szCs w:val="24"/>
              </w:rPr>
              <w:t>Parameter</w:t>
            </w:r>
          </w:p>
        </w:tc>
        <w:tc>
          <w:tcPr>
            <w:tcW w:w="4508" w:type="dxa"/>
            <w:shd w:val="clear" w:color="auto" w:fill="BFBFBF"/>
          </w:tcPr>
          <w:p w14:paraId="18B00CE0" w14:textId="77777777"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hint="eastAsia"/>
                <w:color w:val="000000"/>
                <w:szCs w:val="24"/>
              </w:rPr>
              <w:t>V</w:t>
            </w:r>
            <w:r w:rsidRPr="00635024">
              <w:rPr>
                <w:rFonts w:ascii="Times" w:eastAsia="Times New Roman" w:hAnsi="Times"/>
                <w:color w:val="000000"/>
                <w:szCs w:val="24"/>
              </w:rPr>
              <w:t>alues</w:t>
            </w:r>
          </w:p>
        </w:tc>
      </w:tr>
      <w:tr w:rsidR="00ED38C0" w:rsidRPr="00ED38C0" w14:paraId="1226C028" w14:textId="77777777" w:rsidTr="00635024">
        <w:tc>
          <w:tcPr>
            <w:tcW w:w="4508" w:type="dxa"/>
            <w:shd w:val="clear" w:color="auto" w:fill="auto"/>
          </w:tcPr>
          <w:p w14:paraId="2C9BE9A8" w14:textId="77777777"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hint="eastAsia"/>
                <w:color w:val="000000"/>
                <w:szCs w:val="24"/>
              </w:rPr>
              <w:t>K</w:t>
            </w:r>
            <w:r w:rsidRPr="00635024">
              <w:rPr>
                <w:rFonts w:ascii="Times" w:eastAsia="Times New Roman" w:hAnsi="Times"/>
                <w:color w:val="000000"/>
                <w:szCs w:val="24"/>
              </w:rPr>
              <w:t>1</w:t>
            </w:r>
          </w:p>
        </w:tc>
        <w:tc>
          <w:tcPr>
            <w:tcW w:w="4508" w:type="dxa"/>
            <w:shd w:val="clear" w:color="auto" w:fill="auto"/>
          </w:tcPr>
          <w:p w14:paraId="745F96BD" w14:textId="77777777"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color w:val="000000"/>
                <w:szCs w:val="24"/>
              </w:rPr>
              <w:t>0,1,2,3,…,15</w:t>
            </w:r>
          </w:p>
        </w:tc>
      </w:tr>
      <w:tr w:rsidR="00ED38C0" w:rsidRPr="00ED38C0" w14:paraId="26C91ADA" w14:textId="77777777" w:rsidTr="00635024">
        <w:tc>
          <w:tcPr>
            <w:tcW w:w="4508" w:type="dxa"/>
            <w:shd w:val="clear" w:color="auto" w:fill="auto"/>
          </w:tcPr>
          <w:p w14:paraId="73A67CCB" w14:textId="77777777"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hint="eastAsia"/>
                <w:color w:val="000000"/>
                <w:szCs w:val="24"/>
              </w:rPr>
              <w:t>K</w:t>
            </w:r>
            <w:r w:rsidRPr="00635024">
              <w:rPr>
                <w:rFonts w:ascii="Times" w:eastAsia="Times New Roman" w:hAnsi="Times"/>
                <w:color w:val="000000"/>
                <w:szCs w:val="24"/>
              </w:rPr>
              <w:t>2</w:t>
            </w:r>
          </w:p>
        </w:tc>
        <w:tc>
          <w:tcPr>
            <w:tcW w:w="4508" w:type="dxa"/>
            <w:shd w:val="clear" w:color="auto" w:fill="auto"/>
          </w:tcPr>
          <w:p w14:paraId="550E75C6" w14:textId="77777777"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color w:val="000000"/>
                <w:szCs w:val="24"/>
              </w:rPr>
              <w:t>0,1,2,3,4,5,6,7</w:t>
            </w:r>
          </w:p>
        </w:tc>
      </w:tr>
      <w:tr w:rsidR="00ED38C0" w:rsidRPr="00ED38C0" w14:paraId="69A73BC9" w14:textId="77777777" w:rsidTr="00635024">
        <w:tc>
          <w:tcPr>
            <w:tcW w:w="4508" w:type="dxa"/>
            <w:shd w:val="clear" w:color="auto" w:fill="auto"/>
          </w:tcPr>
          <w:p w14:paraId="0C17E295" w14:textId="77777777"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hint="eastAsia"/>
                <w:color w:val="000000"/>
                <w:szCs w:val="24"/>
              </w:rPr>
              <w:t>N</w:t>
            </w:r>
          </w:p>
        </w:tc>
        <w:tc>
          <w:tcPr>
            <w:tcW w:w="4508" w:type="dxa"/>
            <w:shd w:val="clear" w:color="auto" w:fill="auto"/>
          </w:tcPr>
          <w:p w14:paraId="0B5C2940" w14:textId="35C3C273" w:rsidR="00ED38C0" w:rsidRPr="00635024" w:rsidRDefault="00ED38C0" w:rsidP="00635024">
            <w:pPr>
              <w:spacing w:before="0" w:after="0" w:line="240" w:lineRule="auto"/>
              <w:ind w:left="720" w:hanging="720"/>
              <w:jc w:val="center"/>
              <w:rPr>
                <w:rFonts w:ascii="Times" w:eastAsia="Times New Roman" w:hAnsi="Times"/>
                <w:color w:val="000000"/>
                <w:szCs w:val="24"/>
              </w:rPr>
            </w:pPr>
            <w:r w:rsidRPr="00635024">
              <w:rPr>
                <w:rFonts w:ascii="Times" w:eastAsia="Times New Roman" w:hAnsi="Times"/>
                <w:color w:val="000000"/>
                <w:szCs w:val="24"/>
              </w:rPr>
              <w:t xml:space="preserve">{K2,Index-start, len-index} </w:t>
            </w:r>
          </w:p>
        </w:tc>
      </w:tr>
    </w:tbl>
    <w:p w14:paraId="48A60EB0" w14:textId="75D82529" w:rsidR="00ED38C0" w:rsidRDefault="00ED38C0" w:rsidP="004E1D1D">
      <w:pPr>
        <w:spacing w:before="120" w:after="120" w:line="240" w:lineRule="auto"/>
        <w:ind w:left="0" w:firstLine="0"/>
        <w:rPr>
          <w:rFonts w:eastAsia="맑은 고딕"/>
          <w:sz w:val="22"/>
          <w:szCs w:val="22"/>
          <w:lang w:val="en-US" w:eastAsia="ko-KR"/>
        </w:rPr>
      </w:pPr>
    </w:p>
    <w:p w14:paraId="7DD6AB69" w14:textId="083C0BD6" w:rsidR="000E486E" w:rsidRPr="0073050A" w:rsidRDefault="000E486E" w:rsidP="000E486E">
      <w:pPr>
        <w:spacing w:before="120" w:after="120" w:line="240" w:lineRule="auto"/>
        <w:ind w:left="0" w:firstLine="0"/>
        <w:rPr>
          <w:rFonts w:eastAsia="맑은 고딕"/>
          <w:b/>
          <w:i/>
          <w:sz w:val="22"/>
          <w:szCs w:val="22"/>
          <w:lang w:val="en-US" w:eastAsia="ko-KR"/>
        </w:rPr>
      </w:pPr>
      <w:r w:rsidRPr="0073050A">
        <w:rPr>
          <w:rFonts w:eastAsia="맑은 고딕"/>
          <w:b/>
          <w:i/>
          <w:sz w:val="22"/>
          <w:szCs w:val="22"/>
          <w:lang w:val="en-US" w:eastAsia="ko-KR"/>
        </w:rPr>
        <w:t xml:space="preserve">Case 1-2: </w:t>
      </w:r>
      <w:r w:rsidR="005B0D3C">
        <w:rPr>
          <w:rFonts w:eastAsia="맑은 고딕"/>
          <w:b/>
          <w:i/>
          <w:sz w:val="22"/>
          <w:szCs w:val="22"/>
          <w:lang w:val="en-US" w:eastAsia="ko-KR"/>
        </w:rPr>
        <w:t xml:space="preserve">A </w:t>
      </w:r>
      <w:r w:rsidRPr="0073050A">
        <w:rPr>
          <w:rFonts w:eastAsia="맑은 고딕"/>
          <w:b/>
          <w:i/>
          <w:sz w:val="22"/>
          <w:szCs w:val="22"/>
          <w:lang w:val="en-US" w:eastAsia="ko-KR"/>
        </w:rPr>
        <w:t xml:space="preserve">Msg2 </w:t>
      </w:r>
      <w:r>
        <w:rPr>
          <w:rFonts w:eastAsia="맑은 고딕"/>
          <w:b/>
          <w:i/>
          <w:sz w:val="22"/>
          <w:szCs w:val="22"/>
          <w:lang w:val="en-US" w:eastAsia="ko-KR"/>
        </w:rPr>
        <w:t>has</w:t>
      </w:r>
      <w:r w:rsidRPr="0073050A">
        <w:rPr>
          <w:rFonts w:eastAsia="맑은 고딕"/>
          <w:b/>
          <w:i/>
          <w:sz w:val="22"/>
          <w:szCs w:val="22"/>
          <w:lang w:val="en-US" w:eastAsia="ko-KR"/>
        </w:rPr>
        <w:t xml:space="preserve"> not </w:t>
      </w:r>
      <w:r>
        <w:rPr>
          <w:rFonts w:eastAsia="맑은 고딕"/>
          <w:b/>
          <w:i/>
          <w:sz w:val="22"/>
          <w:szCs w:val="22"/>
          <w:lang w:val="en-US" w:eastAsia="ko-KR"/>
        </w:rPr>
        <w:t xml:space="preserve">been </w:t>
      </w:r>
      <w:r w:rsidRPr="0073050A">
        <w:rPr>
          <w:rFonts w:eastAsia="맑은 고딕"/>
          <w:b/>
          <w:i/>
          <w:sz w:val="22"/>
          <w:szCs w:val="22"/>
          <w:lang w:val="en-US" w:eastAsia="ko-KR"/>
        </w:rPr>
        <w:t xml:space="preserve">received </w:t>
      </w:r>
      <w:r>
        <w:rPr>
          <w:rFonts w:eastAsia="맑은 고딕"/>
          <w:b/>
          <w:i/>
          <w:sz w:val="22"/>
          <w:szCs w:val="22"/>
          <w:lang w:val="en-US" w:eastAsia="ko-KR"/>
        </w:rPr>
        <w:t xml:space="preserve">in slot n </w:t>
      </w:r>
      <w:r w:rsidRPr="0073050A">
        <w:rPr>
          <w:rFonts w:eastAsia="맑은 고딕"/>
          <w:b/>
          <w:i/>
          <w:sz w:val="22"/>
          <w:szCs w:val="22"/>
          <w:lang w:val="en-US" w:eastAsia="ko-KR"/>
        </w:rPr>
        <w:t>(or OFDM symbol i in slot n)</w:t>
      </w:r>
      <w:r>
        <w:rPr>
          <w:rFonts w:eastAsia="맑은 고딕"/>
          <w:b/>
          <w:i/>
          <w:sz w:val="22"/>
          <w:szCs w:val="22"/>
          <w:lang w:val="en-US" w:eastAsia="ko-KR"/>
        </w:rPr>
        <w:t xml:space="preserve"> where slot n is the last slot of the RA window </w:t>
      </w:r>
      <w:r w:rsidRPr="0073050A">
        <w:rPr>
          <w:rFonts w:eastAsia="맑은 고딕"/>
          <w:b/>
          <w:i/>
          <w:sz w:val="22"/>
          <w:szCs w:val="22"/>
          <w:lang w:val="en-US" w:eastAsia="ko-KR"/>
        </w:rPr>
        <w:t>(A2 in Figure 1)</w:t>
      </w:r>
    </w:p>
    <w:p w14:paraId="2F7AC64B" w14:textId="2AEDCFEA" w:rsidR="000E486E" w:rsidRDefault="000E486E" w:rsidP="000E486E">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In this case, a UE shall</w:t>
      </w:r>
      <w:r w:rsidR="008366E9">
        <w:rPr>
          <w:rFonts w:eastAsia="맑은 고딕"/>
          <w:sz w:val="22"/>
          <w:szCs w:val="22"/>
          <w:lang w:val="en-US" w:eastAsia="ko-KR"/>
        </w:rPr>
        <w:t>, if requested by higher layer,</w:t>
      </w:r>
      <w:r>
        <w:rPr>
          <w:rFonts w:eastAsia="맑은 고딕"/>
          <w:sz w:val="22"/>
          <w:szCs w:val="22"/>
          <w:lang w:val="en-US" w:eastAsia="ko-KR"/>
        </w:rPr>
        <w:t xml:space="preserve"> be ready to transmit a new preamble no later than slot </w:t>
      </w:r>
      <w:r w:rsidRPr="004E1D1D">
        <w:rPr>
          <w:rFonts w:eastAsia="맑은 고딕"/>
          <w:i/>
          <w:sz w:val="22"/>
          <w:szCs w:val="22"/>
          <w:lang w:val="en-US" w:eastAsia="ko-KR"/>
        </w:rPr>
        <w:t>n</w:t>
      </w:r>
      <w:r>
        <w:rPr>
          <w:rFonts w:eastAsia="맑은 고딕"/>
          <w:sz w:val="22"/>
          <w:szCs w:val="22"/>
          <w:lang w:val="en-US" w:eastAsia="ko-KR"/>
        </w:rPr>
        <w:t>+</w:t>
      </w:r>
      <w:r w:rsidRPr="00D9256D">
        <w:rPr>
          <w:rFonts w:eastAsia="맑은 고딕"/>
          <w:i/>
          <w:sz w:val="22"/>
          <w:szCs w:val="22"/>
          <w:lang w:val="en-US" w:eastAsia="ko-KR"/>
        </w:rPr>
        <w:t>K</w:t>
      </w:r>
      <w:r>
        <w:rPr>
          <w:rFonts w:eastAsia="맑은 고딕"/>
          <w:sz w:val="22"/>
          <w:szCs w:val="22"/>
          <w:lang w:val="en-US" w:eastAsia="ko-KR"/>
        </w:rPr>
        <w:t xml:space="preserve"> or slot </w:t>
      </w:r>
      <w:r w:rsidRPr="004E1D1D">
        <w:rPr>
          <w:rFonts w:eastAsia="맑은 고딕"/>
          <w:i/>
          <w:sz w:val="22"/>
          <w:szCs w:val="22"/>
          <w:lang w:val="en-US" w:eastAsia="ko-KR"/>
        </w:rPr>
        <w:t>n</w:t>
      </w:r>
      <w:r>
        <w:rPr>
          <w:rFonts w:eastAsia="맑은 고딕"/>
          <w:sz w:val="22"/>
          <w:szCs w:val="22"/>
          <w:lang w:val="en-US" w:eastAsia="ko-KR"/>
        </w:rPr>
        <w:t>+</w:t>
      </w:r>
      <w:r w:rsidRPr="00D9256D">
        <w:rPr>
          <w:rFonts w:eastAsia="맑은 고딕"/>
          <w:i/>
          <w:sz w:val="22"/>
          <w:szCs w:val="22"/>
          <w:lang w:val="en-US" w:eastAsia="ko-KR"/>
        </w:rPr>
        <w:t>K+N</w:t>
      </w:r>
      <w:r>
        <w:rPr>
          <w:rFonts w:eastAsia="맑은 고딕"/>
          <w:sz w:val="22"/>
          <w:szCs w:val="22"/>
          <w:lang w:val="en-US" w:eastAsia="ko-KR"/>
        </w:rPr>
        <w:t xml:space="preserve"> </w:t>
      </w:r>
      <w:r w:rsidR="008366E9">
        <w:rPr>
          <w:rFonts w:eastAsia="맑은 고딕"/>
          <w:sz w:val="22"/>
          <w:szCs w:val="22"/>
          <w:lang w:val="en-US" w:eastAsia="ko-KR"/>
        </w:rPr>
        <w:t>with respect to</w:t>
      </w:r>
      <w:r>
        <w:rPr>
          <w:rFonts w:eastAsia="맑은 고딕"/>
          <w:sz w:val="22"/>
          <w:szCs w:val="22"/>
          <w:lang w:val="en-US" w:eastAsia="ko-KR"/>
        </w:rPr>
        <w:t xml:space="preserve"> the SCS of </w:t>
      </w:r>
      <w:r w:rsidR="008366E9">
        <w:rPr>
          <w:rFonts w:eastAsia="맑은 고딕"/>
          <w:sz w:val="22"/>
          <w:szCs w:val="22"/>
          <w:lang w:val="en-US" w:eastAsia="ko-KR"/>
        </w:rPr>
        <w:t xml:space="preserve">either </w:t>
      </w:r>
      <w:r>
        <w:rPr>
          <w:rFonts w:eastAsia="맑은 고딕"/>
          <w:sz w:val="22"/>
          <w:szCs w:val="22"/>
          <w:lang w:val="en-US" w:eastAsia="ko-KR"/>
        </w:rPr>
        <w:t>Msg.2</w:t>
      </w:r>
      <w:r w:rsidR="008366E9">
        <w:rPr>
          <w:rFonts w:eastAsia="맑은 고딕"/>
          <w:sz w:val="22"/>
          <w:szCs w:val="22"/>
          <w:lang w:val="en-US" w:eastAsia="ko-KR"/>
        </w:rPr>
        <w:t xml:space="preserve"> or UL carrier that</w:t>
      </w:r>
      <w:r>
        <w:rPr>
          <w:rFonts w:eastAsia="맑은 고딕"/>
          <w:sz w:val="22"/>
          <w:szCs w:val="22"/>
          <w:lang w:val="en-US" w:eastAsia="ko-KR"/>
        </w:rPr>
        <w:t xml:space="preserve"> </w:t>
      </w:r>
      <w:r w:rsidR="009D5889">
        <w:rPr>
          <w:rFonts w:eastAsia="바탕"/>
          <w:sz w:val="22"/>
          <w:szCs w:val="22"/>
          <w:lang w:eastAsia="ko-KR"/>
        </w:rPr>
        <w:t>the preamble is transmitted,</w:t>
      </w:r>
      <w:r w:rsidR="009D5889">
        <w:rPr>
          <w:rFonts w:eastAsia="맑은 고딕"/>
          <w:sz w:val="22"/>
          <w:szCs w:val="22"/>
          <w:lang w:val="en-US" w:eastAsia="ko-KR"/>
        </w:rPr>
        <w:t xml:space="preserve"> </w:t>
      </w:r>
      <w:r>
        <w:rPr>
          <w:rFonts w:eastAsia="맑은 고딕"/>
          <w:sz w:val="22"/>
          <w:szCs w:val="22"/>
          <w:lang w:val="en-US" w:eastAsia="ko-KR"/>
        </w:rPr>
        <w:t xml:space="preserve">where the </w:t>
      </w:r>
      <w:r w:rsidRPr="000E486E">
        <w:rPr>
          <w:rFonts w:eastAsia="맑은 고딕"/>
          <w:sz w:val="22"/>
          <w:szCs w:val="22"/>
          <w:lang w:val="en-US" w:eastAsia="ko-KR"/>
        </w:rPr>
        <w:t xml:space="preserve">slot </w:t>
      </w:r>
      <w:r w:rsidRPr="000E486E">
        <w:rPr>
          <w:rFonts w:eastAsia="맑은 고딕"/>
          <w:i/>
          <w:sz w:val="22"/>
          <w:szCs w:val="22"/>
          <w:lang w:val="en-US" w:eastAsia="ko-KR"/>
        </w:rPr>
        <w:t>n</w:t>
      </w:r>
      <w:r w:rsidRPr="000E486E">
        <w:rPr>
          <w:rFonts w:eastAsia="맑은 고딕"/>
          <w:sz w:val="22"/>
          <w:szCs w:val="22"/>
          <w:lang w:val="en-US" w:eastAsia="ko-KR"/>
        </w:rPr>
        <w:t xml:space="preserve"> is the last slot of the RA window</w:t>
      </w:r>
      <w:r>
        <w:rPr>
          <w:rFonts w:eastAsia="맑은 고딕"/>
          <w:sz w:val="22"/>
          <w:szCs w:val="22"/>
          <w:lang w:val="en-US" w:eastAsia="ko-KR"/>
        </w:rPr>
        <w:t xml:space="preserve">, and both </w:t>
      </w:r>
      <w:r w:rsidRPr="000E486E">
        <w:rPr>
          <w:rFonts w:eastAsia="맑은 고딕"/>
          <w:i/>
          <w:sz w:val="22"/>
          <w:szCs w:val="22"/>
          <w:lang w:val="en-US" w:eastAsia="ko-KR"/>
        </w:rPr>
        <w:t>K</w:t>
      </w:r>
      <w:r>
        <w:rPr>
          <w:rFonts w:eastAsia="맑은 고딕"/>
          <w:sz w:val="22"/>
          <w:szCs w:val="22"/>
          <w:lang w:val="en-US" w:eastAsia="ko-KR"/>
        </w:rPr>
        <w:t xml:space="preserve"> and </w:t>
      </w:r>
      <w:r w:rsidRPr="000E486E">
        <w:rPr>
          <w:rFonts w:eastAsia="맑은 고딕"/>
          <w:i/>
          <w:sz w:val="22"/>
          <w:szCs w:val="22"/>
          <w:lang w:val="en-US" w:eastAsia="ko-KR"/>
        </w:rPr>
        <w:t>N</w:t>
      </w:r>
      <w:r>
        <w:rPr>
          <w:rFonts w:eastAsia="맑은 고딕"/>
          <w:sz w:val="22"/>
          <w:szCs w:val="22"/>
          <w:lang w:val="en-US" w:eastAsia="ko-KR"/>
        </w:rPr>
        <w:t xml:space="preserve"> are same as those of Case 1-1, because the UE has not received a random access response within the RA window. </w:t>
      </w:r>
    </w:p>
    <w:p w14:paraId="1A70F8CF" w14:textId="56A6C76D" w:rsidR="002D4F6A" w:rsidRDefault="002D4F6A" w:rsidP="004E1D1D">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 xml:space="preserve">n addition, in case of non-slot based Msg.2, </w:t>
      </w:r>
      <w:r w:rsidR="000E486E">
        <w:rPr>
          <w:rFonts w:eastAsia="맑은 고딕"/>
          <w:sz w:val="22"/>
          <w:szCs w:val="22"/>
          <w:lang w:val="en-US" w:eastAsia="ko-KR"/>
        </w:rPr>
        <w:t xml:space="preserve">the </w:t>
      </w:r>
      <w:r w:rsidR="00D9256D">
        <w:rPr>
          <w:rFonts w:eastAsia="맑은 고딕"/>
          <w:sz w:val="22"/>
          <w:szCs w:val="22"/>
          <w:lang w:val="en-US" w:eastAsia="ko-KR"/>
        </w:rPr>
        <w:t xml:space="preserve">similar approach as discussed above can be also used to define the minimum transmission requirement of a new preamble transmission if RAR is not successfully received within a RA window. </w:t>
      </w:r>
      <w:r w:rsidR="006365FE">
        <w:rPr>
          <w:rFonts w:eastAsia="맑은 고딕"/>
          <w:sz w:val="22"/>
          <w:szCs w:val="22"/>
          <w:lang w:val="en-US" w:eastAsia="ko-KR"/>
        </w:rPr>
        <w:t xml:space="preserve">Considering </w:t>
      </w:r>
      <w:r w:rsidR="002070CA">
        <w:rPr>
          <w:rFonts w:eastAsia="맑은 고딕"/>
          <w:sz w:val="22"/>
          <w:szCs w:val="22"/>
          <w:lang w:val="en-US" w:eastAsia="ko-KR"/>
        </w:rPr>
        <w:t xml:space="preserve">non-slot based Msg.2 (2, 4 or 7 OFDM symbols), the </w:t>
      </w:r>
      <w:r w:rsidR="002070CA" w:rsidRPr="002070CA">
        <w:rPr>
          <w:rFonts w:eastAsia="맑은 고딕"/>
          <w:i/>
          <w:sz w:val="22"/>
          <w:szCs w:val="22"/>
          <w:lang w:val="en-US" w:eastAsia="ko-KR"/>
        </w:rPr>
        <w:t>N</w:t>
      </w:r>
      <w:r w:rsidR="002070CA">
        <w:rPr>
          <w:rFonts w:eastAsia="맑은 고딕"/>
          <w:sz w:val="22"/>
          <w:szCs w:val="22"/>
          <w:lang w:val="en-US" w:eastAsia="ko-KR"/>
        </w:rPr>
        <w:t xml:space="preserve"> value should be at least considered according to the number of OFDM symbols as in Table 3 or the </w:t>
      </w:r>
      <w:r w:rsidR="002070CA" w:rsidRPr="002070CA">
        <w:rPr>
          <w:rFonts w:eastAsia="맑은 고딕"/>
          <w:i/>
          <w:sz w:val="22"/>
          <w:szCs w:val="22"/>
          <w:lang w:val="en-US" w:eastAsia="ko-KR"/>
        </w:rPr>
        <w:t>K</w:t>
      </w:r>
      <w:r w:rsidR="002070CA">
        <w:rPr>
          <w:rFonts w:eastAsia="맑은 고딕"/>
          <w:sz w:val="22"/>
          <w:szCs w:val="22"/>
          <w:lang w:val="en-US" w:eastAsia="ko-KR"/>
        </w:rPr>
        <w:t xml:space="preserve"> value can be also considered </w:t>
      </w:r>
      <w:r w:rsidR="009D5889">
        <w:rPr>
          <w:rFonts w:eastAsia="맑은 고딕"/>
          <w:sz w:val="22"/>
          <w:szCs w:val="22"/>
          <w:lang w:val="en-US" w:eastAsia="ko-KR"/>
        </w:rPr>
        <w:t>with respect</w:t>
      </w:r>
      <w:r w:rsidR="002070CA">
        <w:rPr>
          <w:rFonts w:eastAsia="맑은 고딕"/>
          <w:sz w:val="22"/>
          <w:szCs w:val="22"/>
          <w:lang w:val="en-US" w:eastAsia="ko-KR"/>
        </w:rPr>
        <w:t xml:space="preserve"> to the number of non-slot.</w:t>
      </w:r>
    </w:p>
    <w:p w14:paraId="20CE2C08" w14:textId="32A328AF" w:rsidR="00D9256D" w:rsidRDefault="00D9256D" w:rsidP="004728CF">
      <w:pPr>
        <w:spacing w:before="120" w:after="0" w:line="240" w:lineRule="auto"/>
        <w:ind w:left="0" w:firstLine="0"/>
        <w:jc w:val="center"/>
        <w:rPr>
          <w:rFonts w:eastAsia="맑은 고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sidR="002070CA">
        <w:rPr>
          <w:rFonts w:eastAsia="맑은 고딕"/>
          <w:b/>
          <w:sz w:val="22"/>
          <w:szCs w:val="22"/>
          <w:lang w:val="en-US" w:eastAsia="ko-KR"/>
        </w:rPr>
        <w:t>3</w:t>
      </w:r>
      <w:r w:rsidRPr="00ED38C0">
        <w:rPr>
          <w:rFonts w:eastAsia="맑은 고딕"/>
          <w:b/>
          <w:sz w:val="22"/>
          <w:szCs w:val="22"/>
          <w:lang w:val="en-US" w:eastAsia="ko-KR"/>
        </w:rPr>
        <w:t xml:space="preserve">. UE processing time and HARQ timing (Capability #1, </w:t>
      </w:r>
      <w:r>
        <w:rPr>
          <w:rFonts w:eastAsia="맑은 고딕"/>
          <w:b/>
          <w:sz w:val="22"/>
          <w:szCs w:val="22"/>
          <w:lang w:val="en-US" w:eastAsia="ko-KR"/>
        </w:rPr>
        <w:t>non-</w:t>
      </w:r>
      <w:r w:rsidRPr="00ED38C0">
        <w:rPr>
          <w:rFonts w:eastAsia="맑은 고딕"/>
          <w:b/>
          <w:sz w:val="22"/>
          <w:szCs w:val="22"/>
          <w:lang w:val="en-US" w:eastAsia="ko-KR"/>
        </w:rPr>
        <w:t>slot-based)</w:t>
      </w:r>
      <w:r>
        <w:rPr>
          <w:rFonts w:eastAsia="맑은 고딕"/>
          <w:b/>
          <w:sz w:val="22"/>
          <w:szCs w:val="22"/>
          <w:lang w:val="en-US" w:eastAsia="ko-KR"/>
        </w:rPr>
        <w:t xml:space="preserve"> </w:t>
      </w:r>
      <w:r>
        <w:rPr>
          <w:rFonts w:eastAsia="맑은 고딕"/>
          <w:b/>
          <w:sz w:val="22"/>
          <w:szCs w:val="22"/>
          <w:lang w:val="en-US" w:eastAsia="ko-KR"/>
        </w:rPr>
        <w:fldChar w:fldCharType="begin"/>
      </w:r>
      <w:r>
        <w:rPr>
          <w:rFonts w:eastAsia="맑은 고딕"/>
          <w:b/>
          <w:sz w:val="22"/>
          <w:szCs w:val="22"/>
          <w:lang w:val="en-US" w:eastAsia="ko-KR"/>
        </w:rPr>
        <w:instrText xml:space="preserve"> REF _Ref503452212 \n \h </w:instrText>
      </w:r>
      <w:r>
        <w:rPr>
          <w:rFonts w:eastAsia="맑은 고딕"/>
          <w:b/>
          <w:sz w:val="22"/>
          <w:szCs w:val="22"/>
          <w:lang w:val="en-US" w:eastAsia="ko-KR"/>
        </w:rPr>
      </w:r>
      <w:r>
        <w:rPr>
          <w:rFonts w:eastAsia="맑은 고딕"/>
          <w:b/>
          <w:sz w:val="22"/>
          <w:szCs w:val="22"/>
          <w:lang w:val="en-US" w:eastAsia="ko-KR"/>
        </w:rPr>
        <w:fldChar w:fldCharType="separate"/>
      </w:r>
      <w:r w:rsidR="009F0D6A">
        <w:rPr>
          <w:rFonts w:eastAsia="맑은 고딕"/>
          <w:b/>
          <w:sz w:val="22"/>
          <w:szCs w:val="22"/>
          <w:lang w:val="en-US" w:eastAsia="ko-KR"/>
        </w:rPr>
        <w:t>[1]</w:t>
      </w:r>
      <w:r>
        <w:rPr>
          <w:rFonts w:eastAsia="맑은 고딕"/>
          <w:b/>
          <w:sz w:val="22"/>
          <w:szCs w:val="22"/>
          <w:lang w:val="en-US" w:eastAsia="ko-KR"/>
        </w:rPr>
        <w:fldChar w:fldCharType="end"/>
      </w:r>
    </w:p>
    <w:tbl>
      <w:tblPr>
        <w:tblW w:w="9584" w:type="dxa"/>
        <w:tblLook w:val="04A0" w:firstRow="1" w:lastRow="0" w:firstColumn="1" w:lastColumn="0" w:noHBand="0" w:noVBand="1"/>
      </w:tblPr>
      <w:tblGrid>
        <w:gridCol w:w="2459"/>
        <w:gridCol w:w="1364"/>
        <w:gridCol w:w="1239"/>
        <w:gridCol w:w="1155"/>
        <w:gridCol w:w="1155"/>
        <w:gridCol w:w="1106"/>
        <w:gridCol w:w="1106"/>
      </w:tblGrid>
      <w:tr w:rsidR="00D9256D" w:rsidRPr="00D9256D" w14:paraId="5F4AEEED" w14:textId="77777777" w:rsidTr="002125ED">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7D45708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Configuration</w:t>
            </w:r>
          </w:p>
        </w:tc>
        <w:tc>
          <w:tcPr>
            <w:tcW w:w="1364"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6BFA25E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HARQ Timing Parameter</w:t>
            </w:r>
          </w:p>
        </w:tc>
        <w:tc>
          <w:tcPr>
            <w:tcW w:w="1239" w:type="dxa"/>
            <w:tcBorders>
              <w:top w:val="single" w:sz="4" w:space="0" w:color="auto"/>
              <w:left w:val="nil"/>
              <w:bottom w:val="nil"/>
              <w:right w:val="single" w:sz="8" w:space="0" w:color="000000"/>
            </w:tcBorders>
            <w:shd w:val="clear" w:color="000000" w:fill="4472C4"/>
            <w:vAlign w:val="center"/>
            <w:hideMark/>
          </w:tcPr>
          <w:p w14:paraId="768C3646"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7C0B2046"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51E21F94"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6AE25E3C"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09460C1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120 KHz SCS</w:t>
            </w:r>
          </w:p>
        </w:tc>
      </w:tr>
      <w:tr w:rsidR="00D9256D" w:rsidRPr="00D9256D" w14:paraId="37DA1D05" w14:textId="77777777" w:rsidTr="002125ED">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58BCDDC0" w14:textId="77777777" w:rsidR="00D9256D" w:rsidRPr="00D9256D" w:rsidRDefault="00D9256D" w:rsidP="00D9256D">
            <w:pPr>
              <w:spacing w:before="40" w:after="0" w:line="240" w:lineRule="auto"/>
              <w:ind w:left="0" w:firstLine="0"/>
              <w:jc w:val="left"/>
              <w:rPr>
                <w:rFonts w:ascii="Arial" w:hAnsi="Arial"/>
                <w:sz w:val="18"/>
                <w:szCs w:val="24"/>
                <w:lang w:eastAsia="en-GB"/>
              </w:rPr>
            </w:pPr>
            <w:bookmarkStart w:id="6" w:name="_Hlk502938111"/>
            <w:r w:rsidRPr="00D9256D">
              <w:rPr>
                <w:rFonts w:ascii="Arial" w:hAnsi="Arial"/>
                <w:sz w:val="18"/>
                <w:szCs w:val="24"/>
                <w:lang w:eastAsia="en-GB"/>
              </w:rPr>
              <w:t>Front-loaded DMRS only</w:t>
            </w:r>
          </w:p>
        </w:tc>
        <w:tc>
          <w:tcPr>
            <w:tcW w:w="1364" w:type="dxa"/>
            <w:tcBorders>
              <w:top w:val="single" w:sz="4" w:space="0" w:color="auto"/>
              <w:left w:val="single" w:sz="4" w:space="0" w:color="auto"/>
              <w:bottom w:val="nil"/>
              <w:right w:val="single" w:sz="4" w:space="0" w:color="auto"/>
            </w:tcBorders>
            <w:shd w:val="clear" w:color="auto" w:fill="auto"/>
            <w:vAlign w:val="center"/>
            <w:hideMark/>
          </w:tcPr>
          <w:p w14:paraId="6093FEE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N1</w:t>
            </w:r>
            <w:r w:rsidRPr="00D9256D">
              <w:rPr>
                <w:rFonts w:ascii="Arial" w:hAnsi="Arial"/>
                <w:sz w:val="18"/>
                <w:szCs w:val="24"/>
                <w:vertAlign w:val="superscript"/>
                <w:lang w:eastAsia="en-GB"/>
              </w:rPr>
              <w:t>1</w:t>
            </w:r>
          </w:p>
        </w:tc>
        <w:tc>
          <w:tcPr>
            <w:tcW w:w="1239" w:type="dxa"/>
            <w:tcBorders>
              <w:top w:val="single" w:sz="8" w:space="0" w:color="auto"/>
              <w:left w:val="single" w:sz="4" w:space="0" w:color="auto"/>
              <w:bottom w:val="nil"/>
              <w:right w:val="nil"/>
            </w:tcBorders>
            <w:shd w:val="clear" w:color="auto" w:fill="auto"/>
            <w:vAlign w:val="center"/>
            <w:hideMark/>
          </w:tcPr>
          <w:p w14:paraId="28A753FD"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Symbols</w:t>
            </w:r>
          </w:p>
        </w:tc>
        <w:tc>
          <w:tcPr>
            <w:tcW w:w="1155" w:type="dxa"/>
            <w:tcBorders>
              <w:top w:val="single" w:sz="8" w:space="0" w:color="auto"/>
              <w:left w:val="single" w:sz="8" w:space="0" w:color="auto"/>
              <w:bottom w:val="nil"/>
              <w:right w:val="nil"/>
            </w:tcBorders>
            <w:shd w:val="clear" w:color="auto" w:fill="auto"/>
            <w:vAlign w:val="center"/>
            <w:hideMark/>
          </w:tcPr>
          <w:p w14:paraId="364DE9D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6111AF9"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[10]</w:t>
            </w:r>
          </w:p>
        </w:tc>
        <w:tc>
          <w:tcPr>
            <w:tcW w:w="1106" w:type="dxa"/>
            <w:tcBorders>
              <w:top w:val="single" w:sz="8" w:space="0" w:color="auto"/>
              <w:left w:val="nil"/>
              <w:bottom w:val="nil"/>
              <w:right w:val="nil"/>
            </w:tcBorders>
            <w:shd w:val="clear" w:color="auto" w:fill="auto"/>
            <w:vAlign w:val="center"/>
            <w:hideMark/>
          </w:tcPr>
          <w:p w14:paraId="3944A6F0"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19C50EEB"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[20]</w:t>
            </w:r>
          </w:p>
        </w:tc>
      </w:tr>
      <w:bookmarkEnd w:id="6"/>
      <w:tr w:rsidR="00D9256D" w:rsidRPr="00D9256D" w14:paraId="5D0B3915" w14:textId="77777777" w:rsidTr="002125ED">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459825E1"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Front-loaded + additional DMRS</w:t>
            </w:r>
          </w:p>
        </w:tc>
        <w:tc>
          <w:tcPr>
            <w:tcW w:w="1364" w:type="dxa"/>
            <w:tcBorders>
              <w:top w:val="single" w:sz="4" w:space="0" w:color="auto"/>
              <w:left w:val="single" w:sz="4" w:space="0" w:color="auto"/>
              <w:right w:val="single" w:sz="4" w:space="0" w:color="auto"/>
            </w:tcBorders>
            <w:shd w:val="clear" w:color="000000" w:fill="FFFFFF"/>
            <w:vAlign w:val="center"/>
            <w:hideMark/>
          </w:tcPr>
          <w:p w14:paraId="78F1F324"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N1</w:t>
            </w:r>
            <w:r w:rsidRPr="00D9256D">
              <w:rPr>
                <w:rFonts w:ascii="Arial" w:hAnsi="Arial"/>
                <w:sz w:val="18"/>
                <w:szCs w:val="24"/>
                <w:vertAlign w:val="superscript"/>
                <w:lang w:eastAsia="en-GB"/>
              </w:rPr>
              <w:t>1</w:t>
            </w:r>
          </w:p>
        </w:tc>
        <w:tc>
          <w:tcPr>
            <w:tcW w:w="1239"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75099413"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0B82A19B"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2D7E5ECC"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407876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0FE19B30"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[24]</w:t>
            </w:r>
          </w:p>
        </w:tc>
      </w:tr>
      <w:tr w:rsidR="00D9256D" w:rsidRPr="00D9256D" w14:paraId="594D8A74" w14:textId="77777777" w:rsidTr="002125ED">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299C0C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lastRenderedPageBreak/>
              <w:t>Frequency-first RE-mapping</w:t>
            </w:r>
          </w:p>
        </w:tc>
        <w:tc>
          <w:tcPr>
            <w:tcW w:w="136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849C0F"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N2</w:t>
            </w:r>
            <w:r w:rsidRPr="00D9256D">
              <w:rPr>
                <w:rFonts w:ascii="Arial" w:hAnsi="Arial"/>
                <w:sz w:val="18"/>
                <w:szCs w:val="24"/>
                <w:vertAlign w:val="superscript"/>
                <w:lang w:eastAsia="en-GB"/>
              </w:rPr>
              <w:t>2</w:t>
            </w:r>
          </w:p>
        </w:tc>
        <w:tc>
          <w:tcPr>
            <w:tcW w:w="123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63AD2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3F6E333"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176E52E"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94304C0"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1A4173"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[36]</w:t>
            </w:r>
          </w:p>
        </w:tc>
      </w:tr>
    </w:tbl>
    <w:p w14:paraId="0EC56E64" w14:textId="77777777" w:rsidR="00D9256D" w:rsidRPr="00D9256D" w:rsidRDefault="00D9256D" w:rsidP="00D9256D">
      <w:pPr>
        <w:numPr>
          <w:ilvl w:val="0"/>
          <w:numId w:val="35"/>
        </w:numPr>
        <w:spacing w:before="0" w:after="0" w:line="240" w:lineRule="auto"/>
        <w:jc w:val="left"/>
        <w:rPr>
          <w:rFonts w:eastAsia="바탕"/>
          <w:i/>
          <w:lang w:eastAsia="ko-KR"/>
        </w:rPr>
      </w:pPr>
      <w:r w:rsidRPr="00D9256D">
        <w:rPr>
          <w:rFonts w:eastAsia="바탕"/>
          <w:i/>
          <w:lang w:eastAsia="ko-KR"/>
        </w:rPr>
        <w:t>If 1</w:t>
      </w:r>
      <w:r w:rsidRPr="00D9256D">
        <w:rPr>
          <w:rFonts w:eastAsia="바탕"/>
          <w:i/>
          <w:vertAlign w:val="superscript"/>
          <w:lang w:eastAsia="ko-KR"/>
        </w:rPr>
        <w:t>st</w:t>
      </w:r>
      <w:r w:rsidRPr="00D9256D">
        <w:rPr>
          <w:rFonts w:eastAsia="바탕"/>
          <w:i/>
          <w:lang w:eastAsia="ko-KR"/>
        </w:rPr>
        <w:t xml:space="preserve"> symbol of PUSCH is data-only or FDM data with DMRS, then add 1 symbol to N2 in table.</w:t>
      </w:r>
    </w:p>
    <w:p w14:paraId="083747AE" w14:textId="6918BC8A" w:rsidR="007E61DA" w:rsidRPr="00D9256D" w:rsidRDefault="00DF5419" w:rsidP="004E1D1D">
      <w:pPr>
        <w:spacing w:before="120" w:after="120" w:line="240" w:lineRule="auto"/>
        <w:ind w:left="0" w:firstLine="0"/>
        <w:rPr>
          <w:rFonts w:eastAsia="맑은 고딕"/>
          <w:sz w:val="22"/>
          <w:szCs w:val="22"/>
          <w:lang w:eastAsia="ko-KR"/>
        </w:rPr>
      </w:pPr>
      <w:r>
        <w:rPr>
          <w:rFonts w:eastAsia="맑은 고딕"/>
          <w:sz w:val="22"/>
          <w:szCs w:val="22"/>
          <w:lang w:eastAsia="ko-KR"/>
        </w:rPr>
        <w:t>Regarding N1 value in Table 1/3, the largest value of N1 in given SCS can be selected to define the minimum timing requirement</w:t>
      </w:r>
      <w:r w:rsidR="0073050A">
        <w:rPr>
          <w:rFonts w:eastAsia="맑은 고딕"/>
          <w:sz w:val="22"/>
          <w:szCs w:val="22"/>
          <w:lang w:eastAsia="ko-KR"/>
        </w:rPr>
        <w:t xml:space="preserve"> in order to provide additional margin on UE’s processing time for a new preamble transmission. </w:t>
      </w:r>
    </w:p>
    <w:p w14:paraId="44929CED" w14:textId="479B1746" w:rsidR="00DF5419" w:rsidRDefault="00DF5419" w:rsidP="004462B1">
      <w:pPr>
        <w:spacing w:before="120" w:after="120" w:line="240" w:lineRule="auto"/>
        <w:ind w:left="0" w:firstLine="0"/>
        <w:rPr>
          <w:rFonts w:eastAsia="맑은 고딕"/>
          <w:sz w:val="22"/>
          <w:szCs w:val="22"/>
          <w:lang w:val="en-US" w:eastAsia="ko-KR"/>
        </w:rPr>
      </w:pPr>
    </w:p>
    <w:p w14:paraId="5497176B" w14:textId="6294C317" w:rsidR="00535270" w:rsidRPr="00890F2A" w:rsidRDefault="004462B1" w:rsidP="00535270">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t>Proposal 1:</w:t>
      </w:r>
      <w:r w:rsidRPr="00890F2A">
        <w:rPr>
          <w:rFonts w:eastAsia="맑은 고딕"/>
          <w:i/>
          <w:sz w:val="22"/>
          <w:szCs w:val="22"/>
          <w:lang w:val="en-US" w:eastAsia="ko-KR"/>
        </w:rPr>
        <w:t xml:space="preserve"> </w:t>
      </w:r>
      <w:r w:rsidR="00E27FEC">
        <w:rPr>
          <w:rFonts w:eastAsia="맑은 고딕"/>
          <w:i/>
          <w:sz w:val="22"/>
          <w:szCs w:val="22"/>
          <w:lang w:val="en-US" w:eastAsia="ko-KR"/>
        </w:rPr>
        <w:t>The following minimum timing requirement for a new preamble transmission should be considered:</w:t>
      </w:r>
    </w:p>
    <w:p w14:paraId="3C6F845D" w14:textId="6E31AA92" w:rsidR="00251675" w:rsidRPr="005D7B76" w:rsidRDefault="00BC29A6" w:rsidP="00BC29A6">
      <w:pPr>
        <w:numPr>
          <w:ilvl w:val="0"/>
          <w:numId w:val="10"/>
        </w:numPr>
        <w:spacing w:before="120" w:after="120" w:line="240" w:lineRule="auto"/>
        <w:rPr>
          <w:rFonts w:eastAsia="맑은 고딕"/>
          <w:i/>
          <w:sz w:val="22"/>
          <w:szCs w:val="22"/>
          <w:lang w:val="en-US" w:eastAsia="ko-KR"/>
        </w:rPr>
      </w:pPr>
      <w:r>
        <w:rPr>
          <w:rFonts w:eastAsia="맑은 고딕"/>
          <w:i/>
          <w:sz w:val="22"/>
          <w:szCs w:val="22"/>
          <w:lang w:val="en-US" w:eastAsia="ko-KR"/>
        </w:rPr>
        <w:t xml:space="preserve">If a </w:t>
      </w:r>
      <w:r w:rsidRPr="00BC29A6">
        <w:rPr>
          <w:rFonts w:eastAsia="맑은 고딕"/>
          <w:i/>
          <w:sz w:val="22"/>
          <w:szCs w:val="22"/>
          <w:lang w:val="en-US" w:eastAsia="ko-KR"/>
        </w:rPr>
        <w:t>Msg2</w:t>
      </w:r>
      <w:r>
        <w:rPr>
          <w:rFonts w:eastAsia="맑은 고딕"/>
          <w:i/>
          <w:sz w:val="22"/>
          <w:szCs w:val="22"/>
          <w:lang w:val="en-US" w:eastAsia="ko-KR"/>
        </w:rPr>
        <w:t>(RA response)</w:t>
      </w:r>
      <w:r w:rsidRPr="00BC29A6">
        <w:rPr>
          <w:rFonts w:eastAsia="맑은 고딕"/>
          <w:i/>
          <w:sz w:val="22"/>
          <w:szCs w:val="22"/>
          <w:lang w:val="en-US" w:eastAsia="ko-KR"/>
        </w:rPr>
        <w:t xml:space="preserve"> is received without a response to the transmitted preamble in slot n (or OFDM symbol i in slot n) within a RAR window</w:t>
      </w:r>
      <w:r>
        <w:rPr>
          <w:rFonts w:eastAsia="맑은 고딕"/>
          <w:i/>
          <w:sz w:val="22"/>
          <w:szCs w:val="22"/>
          <w:lang w:val="en-US" w:eastAsia="ko-KR"/>
        </w:rPr>
        <w:t xml:space="preserve">, the UE shall, if requested by higher layers, be ready to transmit a new preamble no later than in slot n+K or slot n+K+N </w:t>
      </w:r>
      <w:r w:rsidR="005D7B76">
        <w:rPr>
          <w:rFonts w:eastAsia="맑은 고딕"/>
          <w:i/>
          <w:sz w:val="22"/>
          <w:szCs w:val="22"/>
          <w:lang w:val="en-US" w:eastAsia="ko-KR"/>
        </w:rPr>
        <w:t>with respect to</w:t>
      </w:r>
      <w:r>
        <w:rPr>
          <w:rFonts w:eastAsia="맑은 고딕"/>
          <w:i/>
          <w:sz w:val="22"/>
          <w:szCs w:val="22"/>
          <w:lang w:val="en-US" w:eastAsia="ko-KR"/>
        </w:rPr>
        <w:t xml:space="preserve"> the SCS </w:t>
      </w:r>
      <w:r w:rsidRPr="005D7B76">
        <w:rPr>
          <w:rFonts w:eastAsia="맑은 고딕"/>
          <w:i/>
          <w:sz w:val="22"/>
          <w:szCs w:val="22"/>
          <w:lang w:val="en-US" w:eastAsia="ko-KR"/>
        </w:rPr>
        <w:t xml:space="preserve">of </w:t>
      </w:r>
      <w:r w:rsidR="005278A9" w:rsidRPr="005D7B76">
        <w:rPr>
          <w:rFonts w:eastAsia="바탕"/>
          <w:i/>
          <w:sz w:val="22"/>
          <w:szCs w:val="22"/>
          <w:lang w:eastAsia="ko-KR"/>
        </w:rPr>
        <w:t xml:space="preserve">either the Msg2 or UL carrier that the preamble </w:t>
      </w:r>
      <w:r w:rsidR="005D7B76">
        <w:rPr>
          <w:rFonts w:eastAsia="바탕"/>
          <w:i/>
          <w:sz w:val="22"/>
          <w:szCs w:val="22"/>
          <w:lang w:eastAsia="ko-KR"/>
        </w:rPr>
        <w:t>is</w:t>
      </w:r>
      <w:r w:rsidR="005278A9" w:rsidRPr="005D7B76">
        <w:rPr>
          <w:rFonts w:eastAsia="바탕"/>
          <w:i/>
          <w:sz w:val="22"/>
          <w:szCs w:val="22"/>
          <w:lang w:eastAsia="ko-KR"/>
        </w:rPr>
        <w:t xml:space="preserve"> transmitted</w:t>
      </w:r>
      <w:r w:rsidRPr="005D7B76">
        <w:rPr>
          <w:rFonts w:eastAsia="맑은 고딕"/>
          <w:i/>
          <w:sz w:val="22"/>
          <w:szCs w:val="22"/>
          <w:lang w:val="en-US" w:eastAsia="ko-KR"/>
        </w:rPr>
        <w:t>.</w:t>
      </w:r>
    </w:p>
    <w:p w14:paraId="21AC9CBF" w14:textId="59BB445E" w:rsidR="00BC29A6" w:rsidRPr="005D7B76" w:rsidRDefault="00BC29A6" w:rsidP="00BC29A6">
      <w:pPr>
        <w:numPr>
          <w:ilvl w:val="0"/>
          <w:numId w:val="10"/>
        </w:numPr>
        <w:spacing w:before="120" w:after="120" w:line="240" w:lineRule="auto"/>
        <w:rPr>
          <w:rFonts w:eastAsia="맑은 고딕"/>
          <w:i/>
          <w:sz w:val="22"/>
          <w:szCs w:val="22"/>
          <w:lang w:val="en-US" w:eastAsia="ko-KR"/>
        </w:rPr>
      </w:pPr>
      <w:r w:rsidRPr="005D7B76">
        <w:rPr>
          <w:rFonts w:eastAsia="맑은 고딕"/>
          <w:i/>
          <w:sz w:val="22"/>
          <w:szCs w:val="22"/>
          <w:lang w:val="en-US" w:eastAsia="ko-KR"/>
        </w:rPr>
        <w:t xml:space="preserve">If a Msg2 has not been received in slot n (or OFDM symbol i in slot n) where slot n is the last slot of the RA window, the UE shall, if requested by higher layers, be ready to transmit a new preamble no later than in slot n+K or slot n+K+N </w:t>
      </w:r>
      <w:r w:rsidR="005D7B76">
        <w:rPr>
          <w:rFonts w:eastAsia="맑은 고딕"/>
          <w:i/>
          <w:sz w:val="22"/>
          <w:szCs w:val="22"/>
          <w:lang w:val="en-US" w:eastAsia="ko-KR"/>
        </w:rPr>
        <w:t>with respect to</w:t>
      </w:r>
      <w:r w:rsidRPr="005D7B76">
        <w:rPr>
          <w:rFonts w:eastAsia="맑은 고딕"/>
          <w:i/>
          <w:sz w:val="22"/>
          <w:szCs w:val="22"/>
          <w:lang w:val="en-US" w:eastAsia="ko-KR"/>
        </w:rPr>
        <w:t xml:space="preserve"> the SCS of </w:t>
      </w:r>
      <w:r w:rsidR="005278A9" w:rsidRPr="005D7B76">
        <w:rPr>
          <w:rFonts w:eastAsia="바탕"/>
          <w:i/>
          <w:sz w:val="22"/>
          <w:szCs w:val="22"/>
          <w:lang w:eastAsia="ko-KR"/>
        </w:rPr>
        <w:t xml:space="preserve">either the Msg2 or UL carrier that the preamble </w:t>
      </w:r>
      <w:r w:rsidR="005D7B76">
        <w:rPr>
          <w:rFonts w:eastAsia="바탕"/>
          <w:i/>
          <w:sz w:val="22"/>
          <w:szCs w:val="22"/>
          <w:lang w:eastAsia="ko-KR"/>
        </w:rPr>
        <w:t>is</w:t>
      </w:r>
      <w:r w:rsidR="005278A9" w:rsidRPr="005D7B76">
        <w:rPr>
          <w:rFonts w:eastAsia="바탕"/>
          <w:i/>
          <w:sz w:val="22"/>
          <w:szCs w:val="22"/>
          <w:lang w:eastAsia="ko-KR"/>
        </w:rPr>
        <w:t xml:space="preserve"> transmitted</w:t>
      </w:r>
      <w:r w:rsidRPr="005D7B76">
        <w:rPr>
          <w:rFonts w:eastAsia="맑은 고딕"/>
          <w:i/>
          <w:sz w:val="22"/>
          <w:szCs w:val="22"/>
          <w:lang w:val="en-US" w:eastAsia="ko-KR"/>
        </w:rPr>
        <w:t>.</w:t>
      </w:r>
    </w:p>
    <w:p w14:paraId="36B4B877" w14:textId="5CF25989" w:rsidR="00C8132D" w:rsidRPr="00C8132D" w:rsidRDefault="00C8132D" w:rsidP="00BC29A6">
      <w:pPr>
        <w:numPr>
          <w:ilvl w:val="0"/>
          <w:numId w:val="10"/>
        </w:numPr>
        <w:spacing w:before="120" w:after="120" w:line="240" w:lineRule="auto"/>
        <w:rPr>
          <w:rFonts w:eastAsia="맑은 고딕"/>
          <w:i/>
          <w:sz w:val="22"/>
          <w:szCs w:val="22"/>
          <w:lang w:val="en-US" w:eastAsia="ko-KR"/>
        </w:rPr>
      </w:pPr>
      <w:r>
        <w:rPr>
          <w:rFonts w:eastAsia="맑은 고딕" w:hint="eastAsia"/>
          <w:i/>
          <w:sz w:val="22"/>
          <w:szCs w:val="22"/>
          <w:lang w:val="en-US" w:eastAsia="ko-KR"/>
        </w:rPr>
        <w:t>W</w:t>
      </w:r>
      <w:r>
        <w:rPr>
          <w:rFonts w:eastAsia="맑은 고딕"/>
          <w:i/>
          <w:sz w:val="22"/>
          <w:szCs w:val="22"/>
          <w:lang w:val="en-US" w:eastAsia="ko-KR"/>
        </w:rPr>
        <w:t xml:space="preserve">here the values of </w:t>
      </w:r>
      <w:r w:rsidRPr="00C8132D">
        <w:rPr>
          <w:rFonts w:eastAsia="맑은 고딕"/>
          <w:i/>
          <w:sz w:val="22"/>
          <w:szCs w:val="22"/>
          <w:lang w:val="en-US" w:eastAsia="ko-KR"/>
        </w:rPr>
        <w:t xml:space="preserve">K and N </w:t>
      </w:r>
      <w:r w:rsidR="00F52EB4">
        <w:rPr>
          <w:rFonts w:eastAsia="맑은 고딕"/>
          <w:i/>
          <w:sz w:val="22"/>
          <w:szCs w:val="22"/>
          <w:lang w:val="en-US" w:eastAsia="ko-KR"/>
        </w:rPr>
        <w:t>are</w:t>
      </w:r>
      <w:r w:rsidRPr="00C8132D">
        <w:rPr>
          <w:rFonts w:eastAsia="맑은 고딕"/>
          <w:i/>
          <w:sz w:val="22"/>
          <w:szCs w:val="22"/>
          <w:lang w:val="en-US" w:eastAsia="ko-KR"/>
        </w:rPr>
        <w:t xml:space="preserve"> be </w:t>
      </w:r>
      <w:r w:rsidR="00F52EB4">
        <w:rPr>
          <w:rFonts w:eastAsia="맑은 고딕"/>
          <w:i/>
          <w:sz w:val="22"/>
          <w:szCs w:val="22"/>
          <w:lang w:val="en-US" w:eastAsia="ko-KR"/>
        </w:rPr>
        <w:t>dependent on</w:t>
      </w:r>
      <w:r>
        <w:rPr>
          <w:rFonts w:eastAsia="맑은 고딕"/>
          <w:i/>
          <w:sz w:val="22"/>
          <w:szCs w:val="22"/>
          <w:lang w:val="en-US" w:eastAsia="ko-KR"/>
        </w:rPr>
        <w:t xml:space="preserve"> HARQ timing and processing time in control session.</w:t>
      </w:r>
    </w:p>
    <w:p w14:paraId="1D4D5739" w14:textId="51EE3E13" w:rsidR="00384EDD" w:rsidRDefault="00384EDD" w:rsidP="00225780">
      <w:pPr>
        <w:spacing w:before="120" w:after="120" w:line="240" w:lineRule="auto"/>
        <w:ind w:left="0" w:firstLine="0"/>
        <w:rPr>
          <w:rFonts w:eastAsia="바탕"/>
          <w:sz w:val="22"/>
          <w:szCs w:val="22"/>
          <w:lang w:val="en-US" w:eastAsia="ko-KR"/>
        </w:rPr>
      </w:pPr>
    </w:p>
    <w:p w14:paraId="3BD0530B" w14:textId="5CAEDB61" w:rsidR="00BC29A6" w:rsidRDefault="00BC29A6" w:rsidP="00225780">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After RRC connection, </w:t>
      </w:r>
      <w:r w:rsidR="00D44FE3">
        <w:rPr>
          <w:rFonts w:eastAsia="바탕"/>
          <w:sz w:val="22"/>
          <w:szCs w:val="22"/>
          <w:lang w:val="en-US" w:eastAsia="ko-KR"/>
        </w:rPr>
        <w:t>if</w:t>
      </w:r>
      <w:r>
        <w:rPr>
          <w:rFonts w:eastAsia="바탕"/>
          <w:sz w:val="22"/>
          <w:szCs w:val="22"/>
          <w:lang w:val="en-US" w:eastAsia="ko-KR"/>
        </w:rPr>
        <w:t xml:space="preserve"> a random access procedure is initiated by </w:t>
      </w:r>
      <w:r w:rsidR="00C8132D">
        <w:rPr>
          <w:rFonts w:eastAsia="바탕"/>
          <w:sz w:val="22"/>
          <w:szCs w:val="22"/>
          <w:lang w:val="en-US" w:eastAsia="ko-KR"/>
        </w:rPr>
        <w:t xml:space="preserve">either </w:t>
      </w:r>
      <w:r>
        <w:rPr>
          <w:rFonts w:eastAsia="바탕"/>
          <w:sz w:val="22"/>
          <w:szCs w:val="22"/>
          <w:lang w:val="en-US" w:eastAsia="ko-KR"/>
        </w:rPr>
        <w:t xml:space="preserve">a </w:t>
      </w:r>
      <w:r w:rsidR="00C8132D">
        <w:rPr>
          <w:rFonts w:eastAsia="바탕"/>
          <w:sz w:val="22"/>
          <w:szCs w:val="22"/>
          <w:lang w:val="en-US" w:eastAsia="ko-KR"/>
        </w:rPr>
        <w:t>“PDCCH order” or “beam failure indication”</w:t>
      </w:r>
      <w:r w:rsidR="00F52EB4">
        <w:rPr>
          <w:rFonts w:eastAsia="바탕"/>
          <w:sz w:val="22"/>
          <w:szCs w:val="22"/>
          <w:lang w:val="en-US" w:eastAsia="ko-KR"/>
        </w:rPr>
        <w:t xml:space="preserve"> from PHY layer</w:t>
      </w:r>
      <w:r w:rsidR="00C8132D">
        <w:rPr>
          <w:rFonts w:eastAsia="바탕"/>
          <w:sz w:val="22"/>
          <w:szCs w:val="22"/>
          <w:lang w:val="en-US" w:eastAsia="ko-KR"/>
        </w:rPr>
        <w:t xml:space="preserve"> in slot </w:t>
      </w:r>
      <w:r w:rsidR="00C8132D" w:rsidRPr="00C8132D">
        <w:rPr>
          <w:rFonts w:eastAsia="바탕"/>
          <w:i/>
          <w:sz w:val="22"/>
          <w:szCs w:val="22"/>
          <w:lang w:val="en-US" w:eastAsia="ko-KR"/>
        </w:rPr>
        <w:t>n</w:t>
      </w:r>
      <w:r w:rsidR="00C8132D">
        <w:rPr>
          <w:rFonts w:eastAsia="바탕"/>
          <w:sz w:val="22"/>
          <w:szCs w:val="22"/>
          <w:lang w:val="en-US" w:eastAsia="ko-KR"/>
        </w:rPr>
        <w:t xml:space="preserve"> (</w:t>
      </w:r>
      <w:r w:rsidR="00D44FE3">
        <w:rPr>
          <w:rFonts w:eastAsia="바탕"/>
          <w:sz w:val="22"/>
          <w:szCs w:val="22"/>
          <w:lang w:val="en-US" w:eastAsia="ko-KR"/>
        </w:rPr>
        <w:t xml:space="preserve">or </w:t>
      </w:r>
      <w:r w:rsidR="00C8132D">
        <w:rPr>
          <w:rFonts w:eastAsia="바탕"/>
          <w:sz w:val="22"/>
          <w:szCs w:val="22"/>
          <w:lang w:val="en-US" w:eastAsia="ko-KR"/>
        </w:rPr>
        <w:t xml:space="preserve">OFDM symbol </w:t>
      </w:r>
      <w:r w:rsidR="00C8132D" w:rsidRPr="00C8132D">
        <w:rPr>
          <w:rFonts w:eastAsia="바탕"/>
          <w:i/>
          <w:sz w:val="22"/>
          <w:szCs w:val="22"/>
          <w:lang w:val="en-US" w:eastAsia="ko-KR"/>
        </w:rPr>
        <w:t>i</w:t>
      </w:r>
      <w:r w:rsidR="00C8132D">
        <w:rPr>
          <w:rFonts w:eastAsia="바탕"/>
          <w:sz w:val="22"/>
          <w:szCs w:val="22"/>
          <w:lang w:val="en-US" w:eastAsia="ko-KR"/>
        </w:rPr>
        <w:t xml:space="preserve"> in slot </w:t>
      </w:r>
      <w:r w:rsidR="00C8132D" w:rsidRPr="00C8132D">
        <w:rPr>
          <w:rFonts w:eastAsia="바탕"/>
          <w:i/>
          <w:sz w:val="22"/>
          <w:szCs w:val="22"/>
          <w:lang w:val="en-US" w:eastAsia="ko-KR"/>
        </w:rPr>
        <w:t>n</w:t>
      </w:r>
      <w:r w:rsidR="00C8132D">
        <w:rPr>
          <w:rFonts w:eastAsia="바탕"/>
          <w:sz w:val="22"/>
          <w:szCs w:val="22"/>
          <w:lang w:val="en-US" w:eastAsia="ko-KR"/>
        </w:rPr>
        <w:t xml:space="preserve">), the UE shall, if requested by higher layers, transmit random access preamble in the first slot </w:t>
      </w:r>
      <w:r w:rsidR="00C8132D" w:rsidRPr="001377F7">
        <w:rPr>
          <w:rFonts w:eastAsia="바탕"/>
          <w:i/>
          <w:sz w:val="22"/>
          <w:szCs w:val="22"/>
          <w:lang w:val="en-US" w:eastAsia="ko-KR"/>
        </w:rPr>
        <w:t>n+K</w:t>
      </w:r>
      <w:r w:rsidR="007C7AC7">
        <w:rPr>
          <w:rFonts w:eastAsia="바탕"/>
          <w:sz w:val="22"/>
          <w:szCs w:val="22"/>
          <w:lang w:val="en-US" w:eastAsia="ko-KR"/>
        </w:rPr>
        <w:t xml:space="preserve"> or slot </w:t>
      </w:r>
      <w:r w:rsidR="007C7AC7" w:rsidRPr="001377F7">
        <w:rPr>
          <w:rFonts w:eastAsia="바탕"/>
          <w:i/>
          <w:sz w:val="22"/>
          <w:szCs w:val="22"/>
          <w:lang w:val="en-US" w:eastAsia="ko-KR"/>
        </w:rPr>
        <w:t>n+K+N</w:t>
      </w:r>
      <w:r w:rsidR="00E14B1D">
        <w:rPr>
          <w:rFonts w:eastAsia="바탕"/>
          <w:sz w:val="22"/>
          <w:szCs w:val="22"/>
          <w:lang w:val="en-US" w:eastAsia="ko-KR"/>
        </w:rPr>
        <w:t xml:space="preserve"> </w:t>
      </w:r>
      <w:r w:rsidR="00681515">
        <w:rPr>
          <w:rFonts w:eastAsia="바탕"/>
          <w:sz w:val="22"/>
          <w:szCs w:val="22"/>
          <w:lang w:val="en-US" w:eastAsia="ko-KR"/>
        </w:rPr>
        <w:t>with respect to</w:t>
      </w:r>
      <w:r w:rsidR="00E14B1D">
        <w:rPr>
          <w:rFonts w:eastAsia="바탕"/>
          <w:sz w:val="22"/>
          <w:szCs w:val="22"/>
          <w:lang w:val="en-US" w:eastAsia="ko-KR"/>
        </w:rPr>
        <w:t xml:space="preserve"> the SCS of a carrier transmitting either a PDCCH or a random access preamble where a PRACH resource is available.</w:t>
      </w:r>
      <w:r w:rsidR="00681515">
        <w:rPr>
          <w:rFonts w:eastAsia="바탕"/>
          <w:sz w:val="22"/>
          <w:szCs w:val="22"/>
          <w:lang w:val="en-US" w:eastAsia="ko-KR"/>
        </w:rPr>
        <w:t xml:space="preserve"> In case of PDCCH order, the minimum timing related K and/or N could be signaled and replaced by a DCI signaling.</w:t>
      </w:r>
    </w:p>
    <w:p w14:paraId="44828FAD" w14:textId="6C48A691" w:rsidR="00BC29A6" w:rsidRDefault="00BC29A6" w:rsidP="00225780">
      <w:pPr>
        <w:spacing w:before="120" w:after="120" w:line="240" w:lineRule="auto"/>
        <w:ind w:left="0" w:firstLine="0"/>
        <w:rPr>
          <w:rFonts w:eastAsia="바탕"/>
          <w:sz w:val="22"/>
          <w:szCs w:val="22"/>
          <w:lang w:val="en-US" w:eastAsia="ko-KR"/>
        </w:rPr>
      </w:pPr>
    </w:p>
    <w:p w14:paraId="3A2AE7C3" w14:textId="6755A9D6" w:rsidR="00E14B1D" w:rsidRPr="00E14B1D" w:rsidRDefault="00E14B1D" w:rsidP="00225780">
      <w:pPr>
        <w:spacing w:before="120" w:after="120" w:line="240" w:lineRule="auto"/>
        <w:ind w:left="0" w:firstLine="0"/>
        <w:rPr>
          <w:rFonts w:eastAsia="바탕"/>
          <w:b/>
          <w:sz w:val="22"/>
          <w:szCs w:val="22"/>
          <w:lang w:val="en-US" w:eastAsia="ko-KR"/>
        </w:rPr>
      </w:pPr>
      <w:r w:rsidRPr="00E14B1D">
        <w:rPr>
          <w:rFonts w:eastAsia="바탕" w:hint="eastAsia"/>
          <w:b/>
          <w:sz w:val="22"/>
          <w:szCs w:val="22"/>
          <w:lang w:val="en-US" w:eastAsia="ko-KR"/>
        </w:rPr>
        <w:t>C</w:t>
      </w:r>
      <w:r w:rsidRPr="00E14B1D">
        <w:rPr>
          <w:rFonts w:eastAsia="바탕"/>
          <w:b/>
          <w:sz w:val="22"/>
          <w:szCs w:val="22"/>
          <w:lang w:val="en-US" w:eastAsia="ko-KR"/>
        </w:rPr>
        <w:t>ase 2. Multiple preamble transmissions for contention free random access</w:t>
      </w:r>
    </w:p>
    <w:p w14:paraId="196E5E56" w14:textId="124F6319" w:rsidR="00BC29A6" w:rsidRDefault="00E206AE" w:rsidP="00225780">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F</w:t>
      </w:r>
      <w:r>
        <w:rPr>
          <w:rFonts w:eastAsia="바탕"/>
          <w:sz w:val="22"/>
          <w:szCs w:val="22"/>
          <w:lang w:val="en-US" w:eastAsia="ko-KR"/>
        </w:rPr>
        <w:t>or multiple preamble transmission,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E206AE" w14:paraId="604A3AD9" w14:textId="77777777" w:rsidTr="00635024">
        <w:tc>
          <w:tcPr>
            <w:tcW w:w="9836" w:type="dxa"/>
            <w:shd w:val="clear" w:color="auto" w:fill="auto"/>
          </w:tcPr>
          <w:p w14:paraId="1AC07F82" w14:textId="38C3C4DF" w:rsidR="00E206AE" w:rsidRPr="00635024" w:rsidRDefault="00E206AE" w:rsidP="00635024">
            <w:pPr>
              <w:spacing w:before="0" w:after="120" w:line="220" w:lineRule="atLeast"/>
              <w:ind w:left="0" w:firstLine="0"/>
              <w:rPr>
                <w:b/>
                <w:highlight w:val="yellow"/>
                <w:u w:val="single"/>
                <w:lang w:eastAsia="ja-JP"/>
              </w:rPr>
            </w:pPr>
            <w:r w:rsidRPr="00635024">
              <w:rPr>
                <w:rFonts w:hint="eastAsia"/>
                <w:b/>
                <w:highlight w:val="green"/>
                <w:u w:val="single"/>
                <w:lang w:eastAsia="ja-JP"/>
              </w:rPr>
              <w:t>Agreements</w:t>
            </w:r>
            <w:r w:rsidR="00D61B79" w:rsidRPr="00635024">
              <w:rPr>
                <w:b/>
                <w:highlight w:val="green"/>
                <w:u w:val="single"/>
                <w:lang w:eastAsia="ja-JP"/>
              </w:rPr>
              <w:t xml:space="preserve"> in RAN1 NRah2</w:t>
            </w:r>
            <w:r w:rsidRPr="00635024">
              <w:rPr>
                <w:rFonts w:hint="eastAsia"/>
                <w:b/>
                <w:highlight w:val="green"/>
                <w:u w:val="single"/>
                <w:lang w:eastAsia="ja-JP"/>
              </w:rPr>
              <w:t>:</w:t>
            </w:r>
          </w:p>
          <w:p w14:paraId="65E86E8C" w14:textId="77777777" w:rsidR="00E206AE" w:rsidRPr="00635024" w:rsidRDefault="00E206AE" w:rsidP="00635024">
            <w:pPr>
              <w:numPr>
                <w:ilvl w:val="0"/>
                <w:numId w:val="36"/>
              </w:numPr>
              <w:spacing w:before="0" w:after="0" w:line="240" w:lineRule="auto"/>
              <w:jc w:val="left"/>
              <w:rPr>
                <w:lang w:val="en-US" w:eastAsia="ja-JP"/>
              </w:rPr>
            </w:pPr>
            <w:r w:rsidRPr="00635024">
              <w:rPr>
                <w:lang w:val="en-US"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0E5E646" w14:textId="77777777" w:rsidR="00E206AE" w:rsidRPr="00635024" w:rsidRDefault="00E206AE" w:rsidP="00635024">
            <w:pPr>
              <w:numPr>
                <w:ilvl w:val="1"/>
                <w:numId w:val="36"/>
              </w:numPr>
              <w:spacing w:before="0" w:after="0" w:line="240" w:lineRule="auto"/>
              <w:jc w:val="left"/>
              <w:rPr>
                <w:lang w:val="en-US" w:eastAsia="ja-JP"/>
              </w:rPr>
            </w:pPr>
            <w:r w:rsidRPr="00635024">
              <w:rPr>
                <w:lang w:val="en-US" w:eastAsia="ja-JP"/>
              </w:rPr>
              <w:t>Note: The time resource used for ‘dedicated RACH in time domain’ is different from the time resources of contention based random access</w:t>
            </w:r>
          </w:p>
          <w:p w14:paraId="548A7F80" w14:textId="5831E52D" w:rsidR="00E206AE" w:rsidRPr="00635024" w:rsidRDefault="00E206AE" w:rsidP="00635024">
            <w:pPr>
              <w:numPr>
                <w:ilvl w:val="1"/>
                <w:numId w:val="36"/>
              </w:numPr>
              <w:spacing w:before="0" w:after="0" w:line="240" w:lineRule="auto"/>
              <w:jc w:val="left"/>
              <w:rPr>
                <w:lang w:val="en-US" w:eastAsia="ja-JP"/>
              </w:rPr>
            </w:pPr>
            <w:r w:rsidRPr="00635024">
              <w:rPr>
                <w:lang w:val="en-US" w:eastAsia="ja-JP"/>
              </w:rPr>
              <w:lastRenderedPageBreak/>
              <w:t xml:space="preserve">Note: Multiple Msg1 can be transmitted with same or different UE TX beams </w:t>
            </w:r>
          </w:p>
        </w:tc>
      </w:tr>
      <w:tr w:rsidR="00D61B79" w14:paraId="71E24619" w14:textId="77777777" w:rsidTr="00635024">
        <w:tc>
          <w:tcPr>
            <w:tcW w:w="9836" w:type="dxa"/>
            <w:shd w:val="clear" w:color="auto" w:fill="auto"/>
          </w:tcPr>
          <w:p w14:paraId="7BBFCC3F" w14:textId="6B48B8F1" w:rsidR="00D61B79" w:rsidRPr="00635024" w:rsidRDefault="00D61B79" w:rsidP="00635024">
            <w:pPr>
              <w:spacing w:before="0" w:after="120" w:line="220" w:lineRule="atLeast"/>
              <w:ind w:left="0" w:firstLine="0"/>
              <w:rPr>
                <w:b/>
                <w:highlight w:val="green"/>
                <w:u w:val="single"/>
                <w:lang w:eastAsia="ja-JP"/>
              </w:rPr>
            </w:pPr>
            <w:r w:rsidRPr="00635024">
              <w:rPr>
                <w:b/>
                <w:highlight w:val="green"/>
                <w:u w:val="single"/>
                <w:lang w:eastAsia="ja-JP"/>
              </w:rPr>
              <w:lastRenderedPageBreak/>
              <w:t>Agreements in RAN2#99:</w:t>
            </w:r>
          </w:p>
          <w:p w14:paraId="080B8932" w14:textId="77777777" w:rsidR="00D61B79" w:rsidRPr="00635024" w:rsidRDefault="00D61B79" w:rsidP="00635024">
            <w:pPr>
              <w:spacing w:before="0" w:after="0" w:line="240" w:lineRule="auto"/>
              <w:ind w:left="0" w:firstLine="0"/>
              <w:jc w:val="left"/>
              <w:rPr>
                <w:lang w:val="en-US" w:eastAsia="ja-JP"/>
              </w:rPr>
            </w:pPr>
            <w:r w:rsidRPr="00635024">
              <w:rPr>
                <w:lang w:val="en-US" w:eastAsia="ja-JP"/>
              </w:rPr>
              <w:t xml:space="preserve">For multiple msg1 transmissions for contention free RACH </w:t>
            </w:r>
          </w:p>
          <w:p w14:paraId="3D9B03D4" w14:textId="0FE280E4" w:rsidR="00D61B79" w:rsidRPr="00635024" w:rsidRDefault="00D61B79" w:rsidP="00635024">
            <w:pPr>
              <w:numPr>
                <w:ilvl w:val="0"/>
                <w:numId w:val="36"/>
              </w:numPr>
              <w:spacing w:before="0" w:after="0" w:line="240" w:lineRule="auto"/>
              <w:jc w:val="left"/>
              <w:rPr>
                <w:lang w:val="en-US" w:eastAsia="ja-JP"/>
              </w:rPr>
            </w:pPr>
            <w:r w:rsidRPr="00635024">
              <w:rPr>
                <w:lang w:val="en-US" w:eastAsia="ja-JP"/>
              </w:rPr>
              <w:t xml:space="preserve">A single RAR window is applied for multiple msg1 transmission.  </w:t>
            </w:r>
          </w:p>
          <w:p w14:paraId="7EEEAC7C" w14:textId="774CF4B8" w:rsidR="00D61B79" w:rsidRPr="00635024" w:rsidRDefault="00D61B79" w:rsidP="00635024">
            <w:pPr>
              <w:numPr>
                <w:ilvl w:val="0"/>
                <w:numId w:val="36"/>
              </w:numPr>
              <w:spacing w:before="0" w:after="0" w:line="240" w:lineRule="auto"/>
              <w:jc w:val="left"/>
              <w:rPr>
                <w:lang w:val="en-US" w:eastAsia="ja-JP"/>
              </w:rPr>
            </w:pPr>
            <w:r w:rsidRPr="00635024">
              <w:rPr>
                <w:lang w:val="en-US" w:eastAsia="ja-JP"/>
              </w:rPr>
              <w:t xml:space="preserve">The RAR window is started after transmission of the first preamble after a “offset”.  </w:t>
            </w:r>
          </w:p>
          <w:p w14:paraId="255C1466" w14:textId="789C11BD" w:rsidR="00D61B79" w:rsidRPr="00635024" w:rsidRDefault="00D61B79" w:rsidP="00635024">
            <w:pPr>
              <w:numPr>
                <w:ilvl w:val="0"/>
                <w:numId w:val="36"/>
              </w:numPr>
              <w:spacing w:before="0" w:after="0" w:line="240" w:lineRule="auto"/>
              <w:jc w:val="left"/>
              <w:rPr>
                <w:lang w:val="en-US" w:eastAsia="ja-JP"/>
              </w:rPr>
            </w:pPr>
            <w:r w:rsidRPr="00635024">
              <w:rPr>
                <w:lang w:val="en-US" w:eastAsia="ja-JP"/>
              </w:rPr>
              <w:t xml:space="preserve">The UE monitors multiple RA-RNTIs.  The RA-RNTI is associated to the RACH transmission occasion in which the preamble was transmitted.  </w:t>
            </w:r>
          </w:p>
          <w:p w14:paraId="58875090" w14:textId="349B7CA8" w:rsidR="00D61B79" w:rsidRPr="00635024" w:rsidRDefault="00D61B79" w:rsidP="00635024">
            <w:pPr>
              <w:numPr>
                <w:ilvl w:val="0"/>
                <w:numId w:val="36"/>
              </w:numPr>
              <w:spacing w:before="0" w:after="0" w:line="240" w:lineRule="auto"/>
              <w:jc w:val="left"/>
              <w:rPr>
                <w:lang w:val="en-US" w:eastAsia="ja-JP"/>
              </w:rPr>
            </w:pPr>
            <w:r w:rsidRPr="00635024">
              <w:rPr>
                <w:lang w:val="en-US" w:eastAsia="ja-JP"/>
              </w:rPr>
              <w:t>Once a RAR is received, the RAR reception is considered successful, as in LTE.  The UE stops multiple preamble transmission.</w:t>
            </w:r>
          </w:p>
          <w:p w14:paraId="5A971A8C" w14:textId="39C4E3B6" w:rsidR="00D61B79" w:rsidRPr="00635024" w:rsidRDefault="00D61B79" w:rsidP="00635024">
            <w:pPr>
              <w:numPr>
                <w:ilvl w:val="0"/>
                <w:numId w:val="36"/>
              </w:numPr>
              <w:spacing w:before="0" w:after="0" w:line="240" w:lineRule="auto"/>
              <w:jc w:val="left"/>
              <w:rPr>
                <w:lang w:val="en-US" w:eastAsia="ja-JP"/>
              </w:rPr>
            </w:pPr>
            <w:r w:rsidRPr="00635024">
              <w:rPr>
                <w:lang w:val="en-US" w:eastAsia="ja-JP"/>
              </w:rPr>
              <w:t>Details of RA-RNTI calculations are FFS</w:t>
            </w:r>
          </w:p>
        </w:tc>
      </w:tr>
    </w:tbl>
    <w:p w14:paraId="7889EC0A" w14:textId="60165874" w:rsidR="00E14B1D" w:rsidRDefault="00D61B79" w:rsidP="00225780">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ccording to agreements above, the multiple preamble transmissions are only supported in CFRA (Contention Free Random Access). If configured, a UE can perform to transmit the multiple preambles</w:t>
      </w:r>
      <w:r w:rsidR="00E608CF">
        <w:rPr>
          <w:rFonts w:eastAsia="바탕"/>
          <w:sz w:val="22"/>
          <w:szCs w:val="22"/>
          <w:lang w:val="en-US" w:eastAsia="ko-KR"/>
        </w:rPr>
        <w:t xml:space="preserve"> over dedicated multiple RACH transmission occasions in time domain before the end of a monitored RA window. Therefore, the UE has to monitor the multiple RAR (Msg.2) corresponding to the multiple preamble transmissions within a single RA window and if at least one RAR that contains a response to the preamble transmission is correctly received at the UE, then the RAR reception can be considered successful in </w:t>
      </w:r>
      <w:r w:rsidR="00282468">
        <w:rPr>
          <w:rFonts w:eastAsia="바탕"/>
          <w:sz w:val="22"/>
          <w:szCs w:val="22"/>
          <w:lang w:val="en-US" w:eastAsia="ko-KR"/>
        </w:rPr>
        <w:t xml:space="preserve">a </w:t>
      </w:r>
      <w:r w:rsidR="00E608CF">
        <w:rPr>
          <w:rFonts w:eastAsia="바탕"/>
          <w:sz w:val="22"/>
          <w:szCs w:val="22"/>
          <w:lang w:val="en-US" w:eastAsia="ko-KR"/>
        </w:rPr>
        <w:t xml:space="preserve">random access procedure. </w:t>
      </w:r>
      <w:r>
        <w:rPr>
          <w:rFonts w:eastAsia="바탕"/>
          <w:sz w:val="22"/>
          <w:szCs w:val="22"/>
          <w:lang w:val="en-US" w:eastAsia="ko-KR"/>
        </w:rPr>
        <w:t xml:space="preserve"> </w:t>
      </w:r>
    </w:p>
    <w:p w14:paraId="1E5BFA53" w14:textId="42B4472B" w:rsidR="00E14B1D" w:rsidRDefault="00E608CF" w:rsidP="00225780">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I</w:t>
      </w:r>
      <w:r>
        <w:rPr>
          <w:rFonts w:eastAsia="바탕"/>
          <w:sz w:val="22"/>
          <w:szCs w:val="22"/>
          <w:lang w:val="en-US" w:eastAsia="ko-KR"/>
        </w:rPr>
        <w:t xml:space="preserve">n this case, </w:t>
      </w:r>
      <w:r w:rsidR="005E340D">
        <w:rPr>
          <w:rFonts w:eastAsia="바탕"/>
          <w:sz w:val="22"/>
          <w:szCs w:val="22"/>
          <w:lang w:val="en-US" w:eastAsia="ko-KR"/>
        </w:rPr>
        <w:t xml:space="preserve">if the RAR is not successfully received, the new </w:t>
      </w:r>
      <w:r>
        <w:rPr>
          <w:rFonts w:eastAsia="바탕"/>
          <w:sz w:val="22"/>
          <w:szCs w:val="22"/>
          <w:lang w:val="en-US" w:eastAsia="ko-KR"/>
        </w:rPr>
        <w:t>multiple preamble transmission</w:t>
      </w:r>
      <w:r w:rsidR="005E340D">
        <w:rPr>
          <w:rFonts w:eastAsia="바탕"/>
          <w:sz w:val="22"/>
          <w:szCs w:val="22"/>
          <w:lang w:val="en-US" w:eastAsia="ko-KR"/>
        </w:rPr>
        <w:t xml:space="preserve"> timing</w:t>
      </w:r>
      <w:r>
        <w:rPr>
          <w:rFonts w:eastAsia="바탕"/>
          <w:sz w:val="22"/>
          <w:szCs w:val="22"/>
          <w:lang w:val="en-US" w:eastAsia="ko-KR"/>
        </w:rPr>
        <w:t xml:space="preserve"> </w:t>
      </w:r>
      <w:r w:rsidR="005E340D">
        <w:rPr>
          <w:rFonts w:eastAsia="바탕"/>
          <w:sz w:val="22"/>
          <w:szCs w:val="22"/>
          <w:lang w:val="en-US" w:eastAsia="ko-KR"/>
        </w:rPr>
        <w:t xml:space="preserve">based on minimum </w:t>
      </w:r>
      <w:r>
        <w:rPr>
          <w:rFonts w:eastAsia="바탕"/>
          <w:sz w:val="22"/>
          <w:szCs w:val="22"/>
          <w:lang w:val="en-US" w:eastAsia="ko-KR"/>
        </w:rPr>
        <w:t xml:space="preserve">timing </w:t>
      </w:r>
      <w:r w:rsidR="005E340D">
        <w:rPr>
          <w:rFonts w:eastAsia="바탕"/>
          <w:sz w:val="22"/>
          <w:szCs w:val="22"/>
          <w:lang w:val="en-US" w:eastAsia="ko-KR"/>
        </w:rPr>
        <w:t xml:space="preserve">requirement shall be also defined similar with the case of a single preamble transmission. </w:t>
      </w:r>
    </w:p>
    <w:p w14:paraId="7E05CB28" w14:textId="447972F7" w:rsidR="00E608CF" w:rsidRDefault="002301DD" w:rsidP="00225780">
      <w:pPr>
        <w:spacing w:before="120" w:after="120" w:line="240" w:lineRule="auto"/>
        <w:ind w:left="0" w:firstLine="0"/>
        <w:rPr>
          <w:rFonts w:eastAsia="바탕"/>
          <w:sz w:val="22"/>
          <w:szCs w:val="22"/>
          <w:lang w:val="en-US" w:eastAsia="ko-KR"/>
        </w:rPr>
      </w:pPr>
      <w:r>
        <w:pict w14:anchorId="51A67EA5">
          <v:shape id="_x0000_i1026" type="#_x0000_t75" style="width:481.5pt;height:134.5pt">
            <v:imagedata r:id="rId9" o:title=""/>
          </v:shape>
        </w:pict>
      </w:r>
    </w:p>
    <w:p w14:paraId="71934297" w14:textId="3BD4367C" w:rsidR="00E608CF" w:rsidRDefault="005E340D" w:rsidP="005E340D">
      <w:pPr>
        <w:spacing w:before="120" w:after="120" w:line="240" w:lineRule="auto"/>
        <w:ind w:left="0" w:firstLine="0"/>
        <w:jc w:val="center"/>
        <w:rPr>
          <w:rFonts w:eastAsia="맑은 고딕"/>
          <w:b/>
          <w:sz w:val="22"/>
          <w:szCs w:val="22"/>
          <w:lang w:val="en-US" w:eastAsia="ko-KR"/>
        </w:rPr>
      </w:pPr>
      <w:r w:rsidRPr="00ED38C0">
        <w:rPr>
          <w:rFonts w:eastAsia="맑은 고딕" w:hint="eastAsia"/>
          <w:b/>
          <w:sz w:val="22"/>
          <w:szCs w:val="22"/>
          <w:lang w:val="en-US" w:eastAsia="ko-KR"/>
        </w:rPr>
        <w:t>F</w:t>
      </w:r>
      <w:r w:rsidRPr="00ED38C0">
        <w:rPr>
          <w:rFonts w:eastAsia="맑은 고딕"/>
          <w:b/>
          <w:sz w:val="22"/>
          <w:szCs w:val="22"/>
          <w:lang w:val="en-US" w:eastAsia="ko-KR"/>
        </w:rPr>
        <w:t xml:space="preserve">igure </w:t>
      </w:r>
      <w:r>
        <w:rPr>
          <w:rFonts w:eastAsia="맑은 고딕"/>
          <w:b/>
          <w:sz w:val="22"/>
          <w:szCs w:val="22"/>
          <w:lang w:val="en-US" w:eastAsia="ko-KR"/>
        </w:rPr>
        <w:t>2</w:t>
      </w:r>
      <w:r w:rsidRPr="00ED38C0">
        <w:rPr>
          <w:rFonts w:eastAsia="맑은 고딕"/>
          <w:b/>
          <w:sz w:val="22"/>
          <w:szCs w:val="22"/>
          <w:lang w:val="en-US" w:eastAsia="ko-KR"/>
        </w:rPr>
        <w:t xml:space="preserve">. Timing requirement for new preamble transmission in case of </w:t>
      </w:r>
      <w:r w:rsidR="004728CF">
        <w:rPr>
          <w:rFonts w:eastAsia="맑은 고딕"/>
          <w:b/>
          <w:sz w:val="22"/>
          <w:szCs w:val="22"/>
          <w:lang w:val="en-US" w:eastAsia="ko-KR"/>
        </w:rPr>
        <w:t>multiple</w:t>
      </w:r>
      <w:r w:rsidRPr="00ED38C0">
        <w:rPr>
          <w:rFonts w:eastAsia="맑은 고딕"/>
          <w:b/>
          <w:sz w:val="22"/>
          <w:szCs w:val="22"/>
          <w:lang w:val="en-US" w:eastAsia="ko-KR"/>
        </w:rPr>
        <w:t xml:space="preserve"> preamble</w:t>
      </w:r>
      <w:r w:rsidR="004728CF">
        <w:rPr>
          <w:rFonts w:eastAsia="맑은 고딕"/>
          <w:b/>
          <w:sz w:val="22"/>
          <w:szCs w:val="22"/>
          <w:lang w:val="en-US" w:eastAsia="ko-KR"/>
        </w:rPr>
        <w:t>s</w:t>
      </w:r>
    </w:p>
    <w:p w14:paraId="573B0458" w14:textId="11C664F3" w:rsidR="004728CF" w:rsidRDefault="004728CF" w:rsidP="004728CF">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ssuming two preamble transmissions are configured for a contention free random access procedure, the following cases can be happened for the new preamble transmission since a UE cannot correctly receive the RAR within a RAR window as shown in Figure 2.</w:t>
      </w:r>
    </w:p>
    <w:p w14:paraId="031B8BE8" w14:textId="544C449D" w:rsidR="004728CF" w:rsidRDefault="004728CF" w:rsidP="00BB77E7">
      <w:pPr>
        <w:spacing w:before="120" w:after="0" w:line="240" w:lineRule="auto"/>
        <w:ind w:left="0" w:firstLine="0"/>
        <w:jc w:val="center"/>
        <w:rPr>
          <w:rFonts w:eastAsia="바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Pr>
          <w:rFonts w:eastAsia="맑은 고딕"/>
          <w:b/>
          <w:sz w:val="22"/>
          <w:szCs w:val="22"/>
          <w:lang w:val="en-US" w:eastAsia="ko-KR"/>
        </w:rPr>
        <w:t>4</w:t>
      </w:r>
      <w:r w:rsidRPr="00ED38C0">
        <w:rPr>
          <w:rFonts w:eastAsia="맑은 고딕"/>
          <w:b/>
          <w:sz w:val="22"/>
          <w:szCs w:val="22"/>
          <w:lang w:val="en-US" w:eastAsia="ko-KR"/>
        </w:rPr>
        <w:t xml:space="preserve">. </w:t>
      </w:r>
      <w:r w:rsidR="00BB77E7" w:rsidRPr="00BB77E7">
        <w:rPr>
          <w:rFonts w:eastAsia="맑은 고딕"/>
          <w:b/>
          <w:sz w:val="22"/>
          <w:szCs w:val="22"/>
          <w:lang w:val="en-US" w:eastAsia="ko-KR"/>
        </w:rPr>
        <w:t>Potential cases that need to transmit the new multiple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410"/>
        <w:gridCol w:w="5050"/>
      </w:tblGrid>
      <w:tr w:rsidR="00635024" w14:paraId="08ABD4AB" w14:textId="77777777" w:rsidTr="00635024">
        <w:tc>
          <w:tcPr>
            <w:tcW w:w="2376" w:type="dxa"/>
            <w:shd w:val="clear" w:color="auto" w:fill="BFBFBF"/>
            <w:vAlign w:val="center"/>
          </w:tcPr>
          <w:p w14:paraId="09F569AD" w14:textId="0196CED6"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1</w:t>
            </w:r>
            <w:r w:rsidRPr="00635024">
              <w:rPr>
                <w:rFonts w:eastAsia="바탕"/>
                <w:sz w:val="22"/>
                <w:szCs w:val="22"/>
                <w:vertAlign w:val="superscript"/>
                <w:lang w:eastAsia="ko-KR"/>
              </w:rPr>
              <w:t>st</w:t>
            </w:r>
            <w:r w:rsidRPr="00635024">
              <w:rPr>
                <w:rFonts w:eastAsia="바탕"/>
                <w:sz w:val="22"/>
                <w:szCs w:val="22"/>
                <w:lang w:eastAsia="ko-KR"/>
              </w:rPr>
              <w:t xml:space="preserve"> Msg.2</w:t>
            </w:r>
          </w:p>
        </w:tc>
        <w:tc>
          <w:tcPr>
            <w:tcW w:w="2410" w:type="dxa"/>
            <w:shd w:val="clear" w:color="auto" w:fill="BFBFBF"/>
            <w:vAlign w:val="center"/>
          </w:tcPr>
          <w:p w14:paraId="26E3C387" w14:textId="42DF5259"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sz w:val="22"/>
                <w:szCs w:val="22"/>
                <w:lang w:eastAsia="ko-KR"/>
              </w:rPr>
              <w:t>2</w:t>
            </w:r>
            <w:r w:rsidRPr="00635024">
              <w:rPr>
                <w:rFonts w:eastAsia="바탕"/>
                <w:sz w:val="22"/>
                <w:szCs w:val="22"/>
                <w:vertAlign w:val="superscript"/>
                <w:lang w:eastAsia="ko-KR"/>
              </w:rPr>
              <w:t>nd</w:t>
            </w:r>
            <w:r w:rsidRPr="00635024">
              <w:rPr>
                <w:rFonts w:eastAsia="바탕"/>
                <w:sz w:val="22"/>
                <w:szCs w:val="22"/>
                <w:lang w:eastAsia="ko-KR"/>
              </w:rPr>
              <w:t xml:space="preserve"> Msg.2</w:t>
            </w:r>
          </w:p>
        </w:tc>
        <w:tc>
          <w:tcPr>
            <w:tcW w:w="5050" w:type="dxa"/>
            <w:shd w:val="clear" w:color="auto" w:fill="BFBFBF"/>
          </w:tcPr>
          <w:p w14:paraId="0AD0D5EE" w14:textId="365C6DAE" w:rsidR="004728CF" w:rsidRPr="00635024" w:rsidRDefault="00BB77E7" w:rsidP="00635024">
            <w:pPr>
              <w:spacing w:before="0" w:after="0" w:line="240" w:lineRule="auto"/>
              <w:ind w:left="0" w:firstLine="0"/>
              <w:rPr>
                <w:rFonts w:eastAsia="바탕"/>
                <w:sz w:val="22"/>
                <w:szCs w:val="22"/>
                <w:lang w:eastAsia="ko-KR"/>
              </w:rPr>
            </w:pPr>
            <w:r w:rsidRPr="00635024">
              <w:rPr>
                <w:rFonts w:eastAsia="바탕"/>
                <w:sz w:val="22"/>
                <w:szCs w:val="22"/>
                <w:lang w:eastAsia="ko-KR"/>
              </w:rPr>
              <w:t>Potential cases that need to transmit the new multiple preamble</w:t>
            </w:r>
          </w:p>
        </w:tc>
      </w:tr>
      <w:tr w:rsidR="004728CF" w14:paraId="2691B9A6" w14:textId="77777777" w:rsidTr="00635024">
        <w:tc>
          <w:tcPr>
            <w:tcW w:w="2376" w:type="dxa"/>
            <w:tcBorders>
              <w:bottom w:val="single" w:sz="4" w:space="0" w:color="auto"/>
            </w:tcBorders>
            <w:shd w:val="clear" w:color="auto" w:fill="auto"/>
            <w:vAlign w:val="center"/>
          </w:tcPr>
          <w:p w14:paraId="430A695B" w14:textId="13EA9B5F"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X</w:t>
            </w:r>
          </w:p>
        </w:tc>
        <w:tc>
          <w:tcPr>
            <w:tcW w:w="2410" w:type="dxa"/>
            <w:tcBorders>
              <w:bottom w:val="single" w:sz="4" w:space="0" w:color="auto"/>
            </w:tcBorders>
            <w:shd w:val="clear" w:color="auto" w:fill="auto"/>
            <w:vAlign w:val="center"/>
          </w:tcPr>
          <w:p w14:paraId="01789B9C" w14:textId="2A57522C"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X</w:t>
            </w:r>
          </w:p>
        </w:tc>
        <w:tc>
          <w:tcPr>
            <w:tcW w:w="5050" w:type="dxa"/>
            <w:tcBorders>
              <w:bottom w:val="single" w:sz="4" w:space="0" w:color="auto"/>
            </w:tcBorders>
            <w:shd w:val="clear" w:color="auto" w:fill="auto"/>
          </w:tcPr>
          <w:p w14:paraId="0AF65118" w14:textId="3D5D6465" w:rsidR="004728CF" w:rsidRPr="00635024" w:rsidRDefault="00BB77E7" w:rsidP="00635024">
            <w:pPr>
              <w:spacing w:before="0" w:after="0" w:line="240" w:lineRule="auto"/>
              <w:ind w:left="0" w:firstLine="0"/>
              <w:rPr>
                <w:rFonts w:eastAsia="바탕"/>
                <w:sz w:val="22"/>
                <w:szCs w:val="22"/>
                <w:lang w:eastAsia="ko-KR"/>
              </w:rPr>
            </w:pPr>
            <w:r w:rsidRPr="00635024">
              <w:rPr>
                <w:rFonts w:eastAsia="바탕" w:hint="eastAsia"/>
                <w:sz w:val="22"/>
                <w:szCs w:val="22"/>
                <w:lang w:eastAsia="ko-KR"/>
              </w:rPr>
              <w:t>N</w:t>
            </w:r>
            <w:r w:rsidRPr="00635024">
              <w:rPr>
                <w:rFonts w:eastAsia="바탕"/>
                <w:sz w:val="22"/>
                <w:szCs w:val="22"/>
                <w:lang w:eastAsia="ko-KR"/>
              </w:rPr>
              <w:t>o any RAR is received</w:t>
            </w:r>
          </w:p>
        </w:tc>
      </w:tr>
      <w:tr w:rsidR="00635024" w14:paraId="101831CC" w14:textId="77777777" w:rsidTr="00635024">
        <w:tc>
          <w:tcPr>
            <w:tcW w:w="2376" w:type="dxa"/>
            <w:shd w:val="clear" w:color="auto" w:fill="DEEAF6"/>
            <w:vAlign w:val="center"/>
          </w:tcPr>
          <w:p w14:paraId="3F8BCF90" w14:textId="72F82079"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O</w:t>
            </w:r>
          </w:p>
        </w:tc>
        <w:tc>
          <w:tcPr>
            <w:tcW w:w="2410" w:type="dxa"/>
            <w:shd w:val="clear" w:color="auto" w:fill="DEEAF6"/>
            <w:vAlign w:val="center"/>
          </w:tcPr>
          <w:p w14:paraId="71A6969F" w14:textId="3402AE87"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X</w:t>
            </w:r>
          </w:p>
        </w:tc>
        <w:tc>
          <w:tcPr>
            <w:tcW w:w="5050" w:type="dxa"/>
            <w:vMerge w:val="restart"/>
            <w:shd w:val="clear" w:color="auto" w:fill="DEEAF6"/>
          </w:tcPr>
          <w:p w14:paraId="1EED490D" w14:textId="451552F0" w:rsidR="004728CF" w:rsidRPr="00635024" w:rsidRDefault="00BB77E7" w:rsidP="00635024">
            <w:pPr>
              <w:spacing w:before="0" w:after="0" w:line="240" w:lineRule="auto"/>
              <w:ind w:left="0" w:firstLine="0"/>
              <w:rPr>
                <w:rFonts w:eastAsia="바탕"/>
                <w:sz w:val="22"/>
                <w:szCs w:val="22"/>
                <w:lang w:eastAsia="ko-KR"/>
              </w:rPr>
            </w:pPr>
            <w:r w:rsidRPr="00635024">
              <w:rPr>
                <w:rFonts w:eastAsia="바탕" w:hint="eastAsia"/>
                <w:sz w:val="22"/>
                <w:szCs w:val="22"/>
                <w:lang w:eastAsia="ko-KR"/>
              </w:rPr>
              <w:t>O</w:t>
            </w:r>
            <w:r w:rsidRPr="00635024">
              <w:rPr>
                <w:rFonts w:eastAsia="바탕"/>
                <w:sz w:val="22"/>
                <w:szCs w:val="22"/>
                <w:lang w:eastAsia="ko-KR"/>
              </w:rPr>
              <w:t xml:space="preserve">nly one RAR among two possible RAR receptions is received but the corresponding DL-SCH transport </w:t>
            </w:r>
            <w:r w:rsidRPr="00635024">
              <w:rPr>
                <w:rFonts w:eastAsia="바탕"/>
                <w:sz w:val="22"/>
                <w:szCs w:val="22"/>
                <w:lang w:eastAsia="ko-KR"/>
              </w:rPr>
              <w:lastRenderedPageBreak/>
              <w:t>block does not contain a response to the transmitted preamble</w:t>
            </w:r>
          </w:p>
        </w:tc>
      </w:tr>
      <w:tr w:rsidR="00635024" w14:paraId="0C9B20CF" w14:textId="77777777" w:rsidTr="00635024">
        <w:tc>
          <w:tcPr>
            <w:tcW w:w="2376" w:type="dxa"/>
            <w:shd w:val="clear" w:color="auto" w:fill="DEEAF6"/>
            <w:vAlign w:val="center"/>
          </w:tcPr>
          <w:p w14:paraId="0B3B09D2" w14:textId="65EE5286"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X</w:t>
            </w:r>
          </w:p>
        </w:tc>
        <w:tc>
          <w:tcPr>
            <w:tcW w:w="2410" w:type="dxa"/>
            <w:shd w:val="clear" w:color="auto" w:fill="DEEAF6"/>
            <w:vAlign w:val="center"/>
          </w:tcPr>
          <w:p w14:paraId="72F4854B" w14:textId="02E0C496"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O</w:t>
            </w:r>
          </w:p>
        </w:tc>
        <w:tc>
          <w:tcPr>
            <w:tcW w:w="5050" w:type="dxa"/>
            <w:vMerge/>
            <w:shd w:val="clear" w:color="auto" w:fill="DEEAF6"/>
          </w:tcPr>
          <w:p w14:paraId="29AA7D71" w14:textId="77777777" w:rsidR="004728CF" w:rsidRPr="00635024" w:rsidRDefault="004728CF" w:rsidP="00635024">
            <w:pPr>
              <w:spacing w:before="0" w:after="0" w:line="240" w:lineRule="auto"/>
              <w:ind w:left="0" w:firstLine="0"/>
              <w:rPr>
                <w:rFonts w:eastAsia="바탕"/>
                <w:sz w:val="22"/>
                <w:szCs w:val="22"/>
                <w:lang w:eastAsia="ko-KR"/>
              </w:rPr>
            </w:pPr>
          </w:p>
        </w:tc>
      </w:tr>
      <w:tr w:rsidR="004728CF" w14:paraId="035AF5B6" w14:textId="77777777" w:rsidTr="00635024">
        <w:tc>
          <w:tcPr>
            <w:tcW w:w="2376" w:type="dxa"/>
            <w:shd w:val="clear" w:color="auto" w:fill="auto"/>
            <w:vAlign w:val="center"/>
          </w:tcPr>
          <w:p w14:paraId="364666FD" w14:textId="03E2632C"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O</w:t>
            </w:r>
          </w:p>
        </w:tc>
        <w:tc>
          <w:tcPr>
            <w:tcW w:w="2410" w:type="dxa"/>
            <w:shd w:val="clear" w:color="auto" w:fill="auto"/>
            <w:vAlign w:val="center"/>
          </w:tcPr>
          <w:p w14:paraId="45E9BDD1" w14:textId="1F0336B3" w:rsidR="004728CF" w:rsidRPr="00635024" w:rsidRDefault="004728CF" w:rsidP="00635024">
            <w:pPr>
              <w:spacing w:before="0" w:after="0" w:line="240" w:lineRule="auto"/>
              <w:ind w:left="0" w:firstLine="0"/>
              <w:jc w:val="center"/>
              <w:rPr>
                <w:rFonts w:eastAsia="바탕"/>
                <w:sz w:val="22"/>
                <w:szCs w:val="22"/>
                <w:lang w:eastAsia="ko-KR"/>
              </w:rPr>
            </w:pPr>
            <w:r w:rsidRPr="00635024">
              <w:rPr>
                <w:rFonts w:eastAsia="바탕" w:hint="eastAsia"/>
                <w:sz w:val="22"/>
                <w:szCs w:val="22"/>
                <w:lang w:eastAsia="ko-KR"/>
              </w:rPr>
              <w:t>O</w:t>
            </w:r>
          </w:p>
        </w:tc>
        <w:tc>
          <w:tcPr>
            <w:tcW w:w="5050" w:type="dxa"/>
            <w:shd w:val="clear" w:color="auto" w:fill="auto"/>
          </w:tcPr>
          <w:p w14:paraId="3323E6D3" w14:textId="5987CE2F" w:rsidR="004728CF" w:rsidRPr="00635024" w:rsidRDefault="00BB77E7" w:rsidP="00635024">
            <w:pPr>
              <w:spacing w:before="0" w:after="0" w:line="240" w:lineRule="auto"/>
              <w:ind w:left="0" w:firstLine="0"/>
              <w:rPr>
                <w:rFonts w:eastAsia="바탕"/>
                <w:sz w:val="22"/>
                <w:szCs w:val="22"/>
                <w:lang w:eastAsia="ko-KR"/>
              </w:rPr>
            </w:pPr>
            <w:r w:rsidRPr="00635024">
              <w:rPr>
                <w:rFonts w:eastAsia="바탕" w:hint="eastAsia"/>
                <w:sz w:val="22"/>
                <w:szCs w:val="22"/>
                <w:lang w:eastAsia="ko-KR"/>
              </w:rPr>
              <w:t>T</w:t>
            </w:r>
            <w:r w:rsidRPr="00635024">
              <w:rPr>
                <w:rFonts w:eastAsia="바탕"/>
                <w:sz w:val="22"/>
                <w:szCs w:val="22"/>
                <w:lang w:eastAsia="ko-KR"/>
              </w:rPr>
              <w:t>wo (all) RAR are received within a RAR window, but the corresponding DL-SCH transport blocks does not contain a response to the transmitted preambles</w:t>
            </w:r>
          </w:p>
        </w:tc>
      </w:tr>
    </w:tbl>
    <w:p w14:paraId="2D2CCC54" w14:textId="3AF8FA93" w:rsidR="004728CF" w:rsidRDefault="00BB77E7" w:rsidP="004728CF">
      <w:pPr>
        <w:spacing w:before="120" w:after="120" w:line="240" w:lineRule="auto"/>
        <w:ind w:left="0" w:firstLine="0"/>
        <w:rPr>
          <w:rFonts w:eastAsia="바탕"/>
          <w:sz w:val="22"/>
          <w:szCs w:val="22"/>
          <w:lang w:eastAsia="ko-KR"/>
        </w:rPr>
      </w:pPr>
      <w:r>
        <w:rPr>
          <w:rFonts w:eastAsia="바탕" w:hint="eastAsia"/>
          <w:sz w:val="22"/>
          <w:szCs w:val="22"/>
          <w:lang w:eastAsia="ko-KR"/>
        </w:rPr>
        <w:t>S</w:t>
      </w:r>
      <w:r>
        <w:rPr>
          <w:rFonts w:eastAsia="바탕"/>
          <w:sz w:val="22"/>
          <w:szCs w:val="22"/>
          <w:lang w:eastAsia="ko-KR"/>
        </w:rPr>
        <w:t xml:space="preserve">ummarizing contents in Table 4, a UE is configured with the multiple preamble transmission, and </w:t>
      </w:r>
      <w:r w:rsidR="00C964CD">
        <w:rPr>
          <w:rFonts w:eastAsia="바탕"/>
          <w:sz w:val="22"/>
          <w:szCs w:val="22"/>
          <w:lang w:eastAsia="ko-KR"/>
        </w:rPr>
        <w:t xml:space="preserve">if </w:t>
      </w:r>
      <w:r>
        <w:rPr>
          <w:rFonts w:eastAsia="바탕"/>
          <w:sz w:val="22"/>
          <w:szCs w:val="22"/>
          <w:lang w:eastAsia="ko-KR"/>
        </w:rPr>
        <w:t>one or two (all)</w:t>
      </w:r>
      <w:r w:rsidR="00C964CD">
        <w:rPr>
          <w:rFonts w:eastAsia="바탕"/>
          <w:sz w:val="22"/>
          <w:szCs w:val="22"/>
          <w:lang w:eastAsia="ko-KR"/>
        </w:rPr>
        <w:t xml:space="preserve"> RAR are received, but the corresponding DL-SCH transport block does not contain a response to the transmitted preamble or if no any RAR is received, the UE shall be ready to transmit the new multiple transmission with the following minimum timing requirements:</w:t>
      </w:r>
    </w:p>
    <w:p w14:paraId="7CB19B09" w14:textId="0D1D969E" w:rsidR="00C964CD" w:rsidRDefault="00C964CD" w:rsidP="00C964CD">
      <w:pPr>
        <w:numPr>
          <w:ilvl w:val="0"/>
          <w:numId w:val="32"/>
        </w:numPr>
        <w:spacing w:before="120" w:after="120" w:line="240" w:lineRule="auto"/>
        <w:rPr>
          <w:rFonts w:eastAsia="바탕"/>
          <w:sz w:val="22"/>
          <w:szCs w:val="22"/>
          <w:lang w:eastAsia="ko-KR"/>
        </w:rPr>
      </w:pPr>
      <w:r>
        <w:rPr>
          <w:rFonts w:eastAsia="바탕"/>
          <w:sz w:val="22"/>
          <w:szCs w:val="22"/>
          <w:lang w:eastAsia="ko-KR"/>
        </w:rPr>
        <w:t xml:space="preserve">Alt 1. </w:t>
      </w:r>
      <w:r>
        <w:rPr>
          <w:rFonts w:eastAsia="바탕" w:hint="eastAsia"/>
          <w:sz w:val="22"/>
          <w:szCs w:val="22"/>
          <w:lang w:eastAsia="ko-KR"/>
        </w:rPr>
        <w:t>A</w:t>
      </w:r>
      <w:r>
        <w:rPr>
          <w:rFonts w:eastAsia="바탕"/>
          <w:sz w:val="22"/>
          <w:szCs w:val="22"/>
          <w:lang w:eastAsia="ko-KR"/>
        </w:rPr>
        <w:t>ll cases in Table 4</w:t>
      </w:r>
    </w:p>
    <w:p w14:paraId="4327EFBC" w14:textId="3E6F4FC7" w:rsidR="00C964CD" w:rsidRPr="004728CF" w:rsidRDefault="00591A0C" w:rsidP="00420C10">
      <w:pPr>
        <w:numPr>
          <w:ilvl w:val="1"/>
          <w:numId w:val="32"/>
        </w:numPr>
        <w:spacing w:before="120" w:after="120" w:line="240" w:lineRule="auto"/>
        <w:rPr>
          <w:rFonts w:eastAsia="바탕"/>
          <w:sz w:val="22"/>
          <w:szCs w:val="22"/>
          <w:lang w:eastAsia="ko-KR"/>
        </w:rPr>
      </w:pPr>
      <w:r w:rsidRPr="00591A0C">
        <w:rPr>
          <w:rFonts w:eastAsia="바탕"/>
          <w:sz w:val="22"/>
          <w:szCs w:val="22"/>
          <w:lang w:val="en-US" w:eastAsia="ko-KR"/>
        </w:rPr>
        <w:t xml:space="preserve">If </w:t>
      </w:r>
      <w:r>
        <w:rPr>
          <w:rFonts w:eastAsia="바탕"/>
          <w:sz w:val="22"/>
          <w:szCs w:val="22"/>
          <w:lang w:val="en-US" w:eastAsia="ko-KR"/>
        </w:rPr>
        <w:t>two (all)</w:t>
      </w:r>
      <w:r w:rsidRPr="00591A0C">
        <w:rPr>
          <w:rFonts w:eastAsia="바탕"/>
          <w:sz w:val="22"/>
          <w:szCs w:val="22"/>
          <w:lang w:val="en-US" w:eastAsia="ko-KR"/>
        </w:rPr>
        <w:t xml:space="preserve"> </w:t>
      </w:r>
      <w:r>
        <w:rPr>
          <w:rFonts w:eastAsia="바탕"/>
          <w:sz w:val="22"/>
          <w:szCs w:val="22"/>
          <w:lang w:val="en-US" w:eastAsia="ko-KR"/>
        </w:rPr>
        <w:t>RARs</w:t>
      </w:r>
      <w:r w:rsidRPr="00591A0C">
        <w:rPr>
          <w:rFonts w:eastAsia="바탕"/>
          <w:sz w:val="22"/>
          <w:szCs w:val="22"/>
          <w:lang w:val="en-US" w:eastAsia="ko-KR"/>
        </w:rPr>
        <w:t xml:space="preserve"> ha</w:t>
      </w:r>
      <w:r>
        <w:rPr>
          <w:rFonts w:eastAsia="바탕"/>
          <w:sz w:val="22"/>
          <w:szCs w:val="22"/>
          <w:lang w:val="en-US" w:eastAsia="ko-KR"/>
        </w:rPr>
        <w:t>ve</w:t>
      </w:r>
      <w:r w:rsidRPr="00591A0C">
        <w:rPr>
          <w:rFonts w:eastAsia="바탕"/>
          <w:sz w:val="22"/>
          <w:szCs w:val="22"/>
          <w:lang w:val="en-US" w:eastAsia="ko-KR"/>
        </w:rPr>
        <w:t xml:space="preserve"> not been </w:t>
      </w:r>
      <w:r w:rsidR="006A39D0">
        <w:rPr>
          <w:rFonts w:eastAsia="바탕"/>
          <w:sz w:val="22"/>
          <w:szCs w:val="22"/>
          <w:lang w:val="en-US" w:eastAsia="ko-KR"/>
        </w:rPr>
        <w:t xml:space="preserve">successfully </w:t>
      </w:r>
      <w:r w:rsidRPr="00591A0C">
        <w:rPr>
          <w:rFonts w:eastAsia="바탕"/>
          <w:sz w:val="22"/>
          <w:szCs w:val="22"/>
          <w:lang w:val="en-US" w:eastAsia="ko-KR"/>
        </w:rPr>
        <w:t xml:space="preserve">received in slot </w:t>
      </w:r>
      <w:r w:rsidRPr="00591A0C">
        <w:rPr>
          <w:rFonts w:eastAsia="바탕"/>
          <w:i/>
          <w:sz w:val="22"/>
          <w:szCs w:val="22"/>
          <w:lang w:val="en-US" w:eastAsia="ko-KR"/>
        </w:rPr>
        <w:t>n</w:t>
      </w:r>
      <w:r w:rsidRPr="00591A0C">
        <w:rPr>
          <w:rFonts w:eastAsia="바탕"/>
          <w:sz w:val="22"/>
          <w:szCs w:val="22"/>
          <w:lang w:val="en-US" w:eastAsia="ko-KR"/>
        </w:rPr>
        <w:t xml:space="preserve"> (or OFDM symbol </w:t>
      </w:r>
      <w:r w:rsidRPr="00591A0C">
        <w:rPr>
          <w:rFonts w:eastAsia="바탕"/>
          <w:i/>
          <w:sz w:val="22"/>
          <w:szCs w:val="22"/>
          <w:lang w:val="en-US" w:eastAsia="ko-KR"/>
        </w:rPr>
        <w:t>i</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where slot n is the last slot of the RA</w:t>
      </w:r>
      <w:r w:rsidR="006A39D0">
        <w:rPr>
          <w:rFonts w:eastAsia="바탕"/>
          <w:sz w:val="22"/>
          <w:szCs w:val="22"/>
          <w:lang w:val="en-US" w:eastAsia="ko-KR"/>
        </w:rPr>
        <w:t>R</w:t>
      </w:r>
      <w:r w:rsidRPr="00591A0C">
        <w:rPr>
          <w:rFonts w:eastAsia="바탕"/>
          <w:sz w:val="22"/>
          <w:szCs w:val="22"/>
          <w:lang w:val="en-US" w:eastAsia="ko-KR"/>
        </w:rPr>
        <w:t xml:space="preserve"> window</w:t>
      </w:r>
      <w:r w:rsidR="006A39D0">
        <w:rPr>
          <w:rFonts w:eastAsia="바탕"/>
          <w:sz w:val="22"/>
          <w:szCs w:val="22"/>
          <w:lang w:val="en-US" w:eastAsia="ko-KR"/>
        </w:rPr>
        <w:t>(end of RAR window)</w:t>
      </w:r>
      <w:r w:rsidRPr="00591A0C">
        <w:rPr>
          <w:rFonts w:eastAsia="바탕"/>
          <w:sz w:val="22"/>
          <w:szCs w:val="22"/>
          <w:lang w:val="en-US" w:eastAsia="ko-KR"/>
        </w:rPr>
        <w:t>,</w:t>
      </w:r>
      <w:r>
        <w:rPr>
          <w:rFonts w:eastAsia="바탕"/>
          <w:sz w:val="22"/>
          <w:szCs w:val="22"/>
          <w:lang w:val="en-US" w:eastAsia="ko-KR"/>
        </w:rPr>
        <w:t xml:space="preserve"> t</w:t>
      </w:r>
      <w:r w:rsidR="00C964CD">
        <w:rPr>
          <w:rFonts w:eastAsia="바탕"/>
          <w:sz w:val="22"/>
          <w:szCs w:val="22"/>
          <w:lang w:eastAsia="ko-KR"/>
        </w:rPr>
        <w:t xml:space="preserve">he UE shall, if requested by higher layer, </w:t>
      </w:r>
      <w:r w:rsidR="00420C10" w:rsidRPr="00420C10">
        <w:rPr>
          <w:rFonts w:eastAsia="바탕"/>
          <w:sz w:val="22"/>
          <w:szCs w:val="22"/>
          <w:lang w:eastAsia="ko-KR"/>
        </w:rPr>
        <w:t xml:space="preserve">be ready to transmit a </w:t>
      </w:r>
      <w:r w:rsidR="00420C10">
        <w:rPr>
          <w:rFonts w:eastAsia="바탕"/>
          <w:sz w:val="22"/>
          <w:szCs w:val="22"/>
          <w:lang w:eastAsia="ko-KR"/>
        </w:rPr>
        <w:t xml:space="preserve">first </w:t>
      </w:r>
      <w:r w:rsidR="00420C10" w:rsidRPr="00420C10">
        <w:rPr>
          <w:rFonts w:eastAsia="바탕"/>
          <w:sz w:val="22"/>
          <w:szCs w:val="22"/>
          <w:lang w:eastAsia="ko-KR"/>
        </w:rPr>
        <w:t xml:space="preserve">new preamble no later than in slot </w:t>
      </w:r>
      <w:r w:rsidR="00420C10" w:rsidRPr="00420C10">
        <w:rPr>
          <w:rFonts w:eastAsia="바탕"/>
          <w:i/>
          <w:sz w:val="22"/>
          <w:szCs w:val="22"/>
          <w:lang w:eastAsia="ko-KR"/>
        </w:rPr>
        <w:t>n+K</w:t>
      </w:r>
      <w:r w:rsidR="00420C10" w:rsidRPr="00420C10">
        <w:rPr>
          <w:rFonts w:eastAsia="바탕"/>
          <w:sz w:val="22"/>
          <w:szCs w:val="22"/>
          <w:lang w:eastAsia="ko-KR"/>
        </w:rPr>
        <w:t xml:space="preserve"> or slot </w:t>
      </w:r>
      <w:r w:rsidR="00420C10" w:rsidRPr="00420C10">
        <w:rPr>
          <w:rFonts w:eastAsia="바탕"/>
          <w:i/>
          <w:sz w:val="22"/>
          <w:szCs w:val="22"/>
          <w:lang w:eastAsia="ko-KR"/>
        </w:rPr>
        <w:t>n+K+N</w:t>
      </w:r>
      <w:r w:rsidR="00420C10" w:rsidRPr="00420C10">
        <w:rPr>
          <w:rFonts w:eastAsia="바탕"/>
          <w:sz w:val="22"/>
          <w:szCs w:val="22"/>
          <w:lang w:eastAsia="ko-KR"/>
        </w:rPr>
        <w:t xml:space="preserve"> </w:t>
      </w:r>
      <w:r w:rsidR="002E6806">
        <w:rPr>
          <w:rFonts w:eastAsia="바탕"/>
          <w:sz w:val="22"/>
          <w:szCs w:val="22"/>
          <w:lang w:eastAsia="ko-KR"/>
        </w:rPr>
        <w:t>with respect to</w:t>
      </w:r>
      <w:r w:rsidR="00420C10" w:rsidRPr="00420C10">
        <w:rPr>
          <w:rFonts w:eastAsia="바탕"/>
          <w:sz w:val="22"/>
          <w:szCs w:val="22"/>
          <w:lang w:eastAsia="ko-KR"/>
        </w:rPr>
        <w:t xml:space="preserve"> the SCS of </w:t>
      </w:r>
      <w:r w:rsidR="005278A9">
        <w:rPr>
          <w:rFonts w:eastAsia="바탕"/>
          <w:sz w:val="22"/>
          <w:szCs w:val="22"/>
          <w:lang w:eastAsia="ko-KR"/>
        </w:rPr>
        <w:t xml:space="preserve">either the </w:t>
      </w:r>
      <w:r w:rsidR="00420C10" w:rsidRPr="00420C10">
        <w:rPr>
          <w:rFonts w:eastAsia="바탕"/>
          <w:sz w:val="22"/>
          <w:szCs w:val="22"/>
          <w:lang w:eastAsia="ko-KR"/>
        </w:rPr>
        <w:t>Msg.2</w:t>
      </w:r>
      <w:r w:rsidR="005278A9">
        <w:rPr>
          <w:rFonts w:eastAsia="바탕"/>
          <w:sz w:val="22"/>
          <w:szCs w:val="22"/>
          <w:lang w:eastAsia="ko-KR"/>
        </w:rPr>
        <w:t xml:space="preserve"> or UL carrier that the multiple preambles are transmitted </w:t>
      </w:r>
      <w:r w:rsidR="00301991">
        <w:rPr>
          <w:rFonts w:eastAsia="바탕"/>
          <w:sz w:val="22"/>
          <w:szCs w:val="22"/>
          <w:lang w:eastAsia="ko-KR"/>
        </w:rPr>
        <w:t>(</w:t>
      </w:r>
      <w:r w:rsidR="00CB6038">
        <w:rPr>
          <w:rFonts w:eastAsia="바탕"/>
          <w:sz w:val="22"/>
          <w:szCs w:val="22"/>
          <w:lang w:eastAsia="ko-KR"/>
        </w:rPr>
        <w:t>B2 in Figure 2)</w:t>
      </w:r>
      <w:r w:rsidR="00420C10" w:rsidRPr="00420C10">
        <w:rPr>
          <w:rFonts w:eastAsia="바탕"/>
          <w:sz w:val="22"/>
          <w:szCs w:val="22"/>
          <w:lang w:eastAsia="ko-KR"/>
        </w:rPr>
        <w:t>.</w:t>
      </w:r>
    </w:p>
    <w:p w14:paraId="77088484" w14:textId="05E0D740" w:rsidR="004728CF" w:rsidRDefault="00420C10" w:rsidP="00420C10">
      <w:pPr>
        <w:numPr>
          <w:ilvl w:val="0"/>
          <w:numId w:val="32"/>
        </w:numPr>
        <w:spacing w:before="120" w:after="120" w:line="240" w:lineRule="auto"/>
        <w:rPr>
          <w:rFonts w:eastAsia="바탕"/>
          <w:sz w:val="22"/>
          <w:szCs w:val="22"/>
          <w:lang w:val="en-US" w:eastAsia="ko-KR"/>
        </w:rPr>
      </w:pPr>
      <w:r>
        <w:rPr>
          <w:rFonts w:eastAsia="바탕"/>
          <w:sz w:val="22"/>
          <w:szCs w:val="22"/>
          <w:lang w:val="en-US" w:eastAsia="ko-KR"/>
        </w:rPr>
        <w:t xml:space="preserve">Alt 2. </w:t>
      </w:r>
    </w:p>
    <w:p w14:paraId="1DAE5EFC" w14:textId="00CEC20B" w:rsidR="00420C10" w:rsidRPr="00420C10" w:rsidRDefault="00591A0C" w:rsidP="00420C10">
      <w:pPr>
        <w:numPr>
          <w:ilvl w:val="1"/>
          <w:numId w:val="32"/>
        </w:numPr>
        <w:spacing w:before="120" w:after="120" w:line="240" w:lineRule="auto"/>
        <w:rPr>
          <w:rFonts w:eastAsia="바탕"/>
          <w:sz w:val="22"/>
          <w:szCs w:val="22"/>
          <w:lang w:val="en-US" w:eastAsia="ko-KR"/>
        </w:rPr>
      </w:pPr>
      <w:r>
        <w:rPr>
          <w:rFonts w:eastAsia="바탕"/>
          <w:sz w:val="22"/>
          <w:szCs w:val="22"/>
          <w:lang w:eastAsia="ko-KR"/>
        </w:rPr>
        <w:t>If t</w:t>
      </w:r>
      <w:r w:rsidR="00420C10">
        <w:rPr>
          <w:rFonts w:eastAsia="바탕"/>
          <w:sz w:val="22"/>
          <w:szCs w:val="22"/>
          <w:lang w:eastAsia="ko-KR"/>
        </w:rPr>
        <w:t>wo (all) RAR</w:t>
      </w:r>
      <w:r>
        <w:rPr>
          <w:rFonts w:eastAsia="바탕"/>
          <w:sz w:val="22"/>
          <w:szCs w:val="22"/>
          <w:lang w:eastAsia="ko-KR"/>
        </w:rPr>
        <w:t>s</w:t>
      </w:r>
      <w:r w:rsidR="00420C10">
        <w:rPr>
          <w:rFonts w:eastAsia="바탕"/>
          <w:sz w:val="22"/>
          <w:szCs w:val="22"/>
          <w:lang w:eastAsia="ko-KR"/>
        </w:rPr>
        <w:t xml:space="preserve"> are received within a RAR window, but the corresponding </w:t>
      </w:r>
      <w:r>
        <w:rPr>
          <w:rFonts w:eastAsia="바탕"/>
          <w:sz w:val="22"/>
          <w:szCs w:val="22"/>
          <w:lang w:eastAsia="ko-KR"/>
        </w:rPr>
        <w:t xml:space="preserve">two (all) </w:t>
      </w:r>
      <w:r w:rsidR="00420C10">
        <w:rPr>
          <w:rFonts w:eastAsia="바탕"/>
          <w:sz w:val="22"/>
          <w:szCs w:val="22"/>
          <w:lang w:eastAsia="ko-KR"/>
        </w:rPr>
        <w:t>DL-SCH transport blocks does not contain a response to the transmitted preambles</w:t>
      </w:r>
      <w:r>
        <w:rPr>
          <w:rFonts w:eastAsia="바탕"/>
          <w:sz w:val="22"/>
          <w:szCs w:val="22"/>
          <w:lang w:eastAsia="ko-KR"/>
        </w:rPr>
        <w:t>,</w:t>
      </w:r>
    </w:p>
    <w:p w14:paraId="54FD349F" w14:textId="54240FC3" w:rsidR="00420C10" w:rsidRDefault="00591A0C" w:rsidP="00591A0C">
      <w:pPr>
        <w:numPr>
          <w:ilvl w:val="2"/>
          <w:numId w:val="32"/>
        </w:numPr>
        <w:spacing w:before="120" w:after="120" w:line="240" w:lineRule="auto"/>
        <w:rPr>
          <w:rFonts w:eastAsia="바탕"/>
          <w:sz w:val="22"/>
          <w:szCs w:val="22"/>
          <w:lang w:val="en-US" w:eastAsia="ko-KR"/>
        </w:rPr>
      </w:pPr>
      <w:r w:rsidRPr="00591A0C">
        <w:rPr>
          <w:rFonts w:eastAsia="바탕"/>
          <w:sz w:val="22"/>
          <w:szCs w:val="22"/>
          <w:lang w:val="en-US" w:eastAsia="ko-KR"/>
        </w:rPr>
        <w:t xml:space="preserve">If </w:t>
      </w:r>
      <w:r>
        <w:rPr>
          <w:rFonts w:eastAsia="바탕"/>
          <w:sz w:val="22"/>
          <w:szCs w:val="22"/>
          <w:lang w:val="en-US" w:eastAsia="ko-KR"/>
        </w:rPr>
        <w:t>all RARs</w:t>
      </w:r>
      <w:r w:rsidRPr="00591A0C">
        <w:rPr>
          <w:rFonts w:eastAsia="바탕"/>
          <w:sz w:val="22"/>
          <w:szCs w:val="22"/>
          <w:lang w:val="en-US" w:eastAsia="ko-KR"/>
        </w:rPr>
        <w:t xml:space="preserve"> </w:t>
      </w:r>
      <w:r w:rsidR="00FD0300">
        <w:rPr>
          <w:rFonts w:eastAsia="바탕"/>
          <w:sz w:val="22"/>
          <w:szCs w:val="22"/>
          <w:lang w:val="en-US" w:eastAsia="ko-KR"/>
        </w:rPr>
        <w:t>are</w:t>
      </w:r>
      <w:r w:rsidRPr="00591A0C">
        <w:rPr>
          <w:rFonts w:eastAsia="바탕"/>
          <w:sz w:val="22"/>
          <w:szCs w:val="22"/>
          <w:lang w:val="en-US" w:eastAsia="ko-KR"/>
        </w:rPr>
        <w:t xml:space="preserve"> received without a response to the transmitted preamble</w:t>
      </w:r>
      <w:r w:rsidR="00FD0300">
        <w:rPr>
          <w:rFonts w:eastAsia="바탕"/>
          <w:sz w:val="22"/>
          <w:szCs w:val="22"/>
          <w:lang w:val="en-US" w:eastAsia="ko-KR"/>
        </w:rPr>
        <w:t xml:space="preserve"> and the</w:t>
      </w:r>
      <w:r w:rsidR="00FD0300" w:rsidRPr="00591A0C">
        <w:rPr>
          <w:rFonts w:eastAsia="바탕"/>
          <w:sz w:val="22"/>
          <w:szCs w:val="22"/>
          <w:lang w:val="en-US" w:eastAsia="ko-KR"/>
        </w:rPr>
        <w:t xml:space="preserve"> </w:t>
      </w:r>
      <w:r w:rsidR="00FD0300">
        <w:rPr>
          <w:rFonts w:eastAsia="바탕"/>
          <w:sz w:val="22"/>
          <w:szCs w:val="22"/>
          <w:lang w:val="en-US" w:eastAsia="ko-KR"/>
        </w:rPr>
        <w:t>last received RAR among all RARs is received</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xml:space="preserve"> (or OFDM symbol </w:t>
      </w:r>
      <w:r w:rsidRPr="00591A0C">
        <w:rPr>
          <w:rFonts w:eastAsia="바탕"/>
          <w:i/>
          <w:sz w:val="22"/>
          <w:szCs w:val="22"/>
          <w:lang w:val="en-US" w:eastAsia="ko-KR"/>
        </w:rPr>
        <w:t>i</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xml:space="preserve">) within a RAR window, the UE shall, if requested by higher layers, be ready to transmit a new preamble no later than in slot </w:t>
      </w:r>
      <w:r w:rsidRPr="00591A0C">
        <w:rPr>
          <w:rFonts w:eastAsia="바탕"/>
          <w:i/>
          <w:sz w:val="22"/>
          <w:szCs w:val="22"/>
          <w:lang w:val="en-US" w:eastAsia="ko-KR"/>
        </w:rPr>
        <w:t>n+K</w:t>
      </w:r>
      <w:r w:rsidRPr="00591A0C">
        <w:rPr>
          <w:rFonts w:eastAsia="바탕"/>
          <w:sz w:val="22"/>
          <w:szCs w:val="22"/>
          <w:lang w:val="en-US" w:eastAsia="ko-KR"/>
        </w:rPr>
        <w:t xml:space="preserve"> or slot </w:t>
      </w:r>
      <w:r w:rsidRPr="00591A0C">
        <w:rPr>
          <w:rFonts w:eastAsia="바탕"/>
          <w:i/>
          <w:sz w:val="22"/>
          <w:szCs w:val="22"/>
          <w:lang w:val="en-US" w:eastAsia="ko-KR"/>
        </w:rPr>
        <w:t xml:space="preserve">n+K+N </w:t>
      </w:r>
      <w:r w:rsidR="002E6806">
        <w:rPr>
          <w:rFonts w:eastAsia="바탕"/>
          <w:sz w:val="22"/>
          <w:szCs w:val="22"/>
          <w:lang w:eastAsia="ko-KR"/>
        </w:rPr>
        <w:t>with respect to</w:t>
      </w:r>
      <w:r w:rsidRPr="00591A0C">
        <w:rPr>
          <w:rFonts w:eastAsia="바탕"/>
          <w:sz w:val="22"/>
          <w:szCs w:val="22"/>
          <w:lang w:val="en-US" w:eastAsia="ko-KR"/>
        </w:rPr>
        <w:t xml:space="preserve"> the SCS of </w:t>
      </w:r>
      <w:r w:rsidR="005278A9">
        <w:rPr>
          <w:rFonts w:eastAsia="바탕"/>
          <w:sz w:val="22"/>
          <w:szCs w:val="22"/>
          <w:lang w:eastAsia="ko-KR"/>
        </w:rPr>
        <w:t xml:space="preserve">either the </w:t>
      </w:r>
      <w:r w:rsidR="005278A9" w:rsidRPr="00420C10">
        <w:rPr>
          <w:rFonts w:eastAsia="바탕"/>
          <w:sz w:val="22"/>
          <w:szCs w:val="22"/>
          <w:lang w:eastAsia="ko-KR"/>
        </w:rPr>
        <w:t>Msg.2</w:t>
      </w:r>
      <w:r w:rsidR="005278A9">
        <w:rPr>
          <w:rFonts w:eastAsia="바탕"/>
          <w:sz w:val="22"/>
          <w:szCs w:val="22"/>
          <w:lang w:eastAsia="ko-KR"/>
        </w:rPr>
        <w:t xml:space="preserve"> or UL carrier that the multiple preambles are transmitted</w:t>
      </w:r>
      <w:r w:rsidR="00FD0300">
        <w:rPr>
          <w:rFonts w:eastAsia="바탕"/>
          <w:sz w:val="22"/>
          <w:szCs w:val="22"/>
          <w:lang w:val="en-US" w:eastAsia="ko-KR"/>
        </w:rPr>
        <w:t xml:space="preserve"> </w:t>
      </w:r>
      <w:r w:rsidR="00CB6038">
        <w:rPr>
          <w:rFonts w:eastAsia="바탕"/>
          <w:sz w:val="22"/>
          <w:szCs w:val="22"/>
          <w:lang w:eastAsia="ko-KR"/>
        </w:rPr>
        <w:t>(B1 in Figure 2)</w:t>
      </w:r>
      <w:r w:rsidRPr="00591A0C">
        <w:rPr>
          <w:rFonts w:eastAsia="바탕"/>
          <w:sz w:val="22"/>
          <w:szCs w:val="22"/>
          <w:lang w:val="en-US" w:eastAsia="ko-KR"/>
        </w:rPr>
        <w:t>.</w:t>
      </w:r>
    </w:p>
    <w:p w14:paraId="6168102F" w14:textId="5D56197E" w:rsidR="00591A0C" w:rsidRDefault="00591A0C" w:rsidP="00591A0C">
      <w:pPr>
        <w:numPr>
          <w:ilvl w:val="1"/>
          <w:numId w:val="32"/>
        </w:numPr>
        <w:spacing w:before="120" w:after="120" w:line="240" w:lineRule="auto"/>
        <w:rPr>
          <w:rFonts w:eastAsia="바탕"/>
          <w:sz w:val="22"/>
          <w:szCs w:val="22"/>
          <w:lang w:val="en-US" w:eastAsia="ko-KR"/>
        </w:rPr>
      </w:pPr>
      <w:r>
        <w:rPr>
          <w:rFonts w:eastAsia="바탕" w:hint="eastAsia"/>
          <w:sz w:val="22"/>
          <w:szCs w:val="22"/>
          <w:lang w:val="en-US" w:eastAsia="ko-KR"/>
        </w:rPr>
        <w:t>O</w:t>
      </w:r>
      <w:r>
        <w:rPr>
          <w:rFonts w:eastAsia="바탕"/>
          <w:sz w:val="22"/>
          <w:szCs w:val="22"/>
          <w:lang w:val="en-US" w:eastAsia="ko-KR"/>
        </w:rPr>
        <w:t>therwise,</w:t>
      </w:r>
    </w:p>
    <w:p w14:paraId="4B1CCD9D" w14:textId="18A953F2" w:rsidR="00591A0C" w:rsidRDefault="006A39D0" w:rsidP="00591A0C">
      <w:pPr>
        <w:numPr>
          <w:ilvl w:val="2"/>
          <w:numId w:val="32"/>
        </w:numPr>
        <w:spacing w:before="120" w:after="120" w:line="240" w:lineRule="auto"/>
        <w:rPr>
          <w:rFonts w:eastAsia="바탕"/>
          <w:sz w:val="22"/>
          <w:szCs w:val="22"/>
          <w:lang w:val="en-US" w:eastAsia="ko-KR"/>
        </w:rPr>
      </w:pPr>
      <w:r w:rsidRPr="00591A0C">
        <w:rPr>
          <w:rFonts w:eastAsia="바탕"/>
          <w:sz w:val="22"/>
          <w:szCs w:val="22"/>
          <w:lang w:val="en-US" w:eastAsia="ko-KR"/>
        </w:rPr>
        <w:t xml:space="preserve">If </w:t>
      </w:r>
      <w:r>
        <w:rPr>
          <w:rFonts w:eastAsia="바탕"/>
          <w:sz w:val="22"/>
          <w:szCs w:val="22"/>
          <w:lang w:val="en-US" w:eastAsia="ko-KR"/>
        </w:rPr>
        <w:t>two (all)</w:t>
      </w:r>
      <w:r w:rsidRPr="00591A0C">
        <w:rPr>
          <w:rFonts w:eastAsia="바탕"/>
          <w:sz w:val="22"/>
          <w:szCs w:val="22"/>
          <w:lang w:val="en-US" w:eastAsia="ko-KR"/>
        </w:rPr>
        <w:t xml:space="preserve"> </w:t>
      </w:r>
      <w:r>
        <w:rPr>
          <w:rFonts w:eastAsia="바탕"/>
          <w:sz w:val="22"/>
          <w:szCs w:val="22"/>
          <w:lang w:val="en-US" w:eastAsia="ko-KR"/>
        </w:rPr>
        <w:t>RARs</w:t>
      </w:r>
      <w:r w:rsidRPr="00591A0C">
        <w:rPr>
          <w:rFonts w:eastAsia="바탕"/>
          <w:sz w:val="22"/>
          <w:szCs w:val="22"/>
          <w:lang w:val="en-US" w:eastAsia="ko-KR"/>
        </w:rPr>
        <w:t xml:space="preserve"> ha</w:t>
      </w:r>
      <w:r>
        <w:rPr>
          <w:rFonts w:eastAsia="바탕"/>
          <w:sz w:val="22"/>
          <w:szCs w:val="22"/>
          <w:lang w:val="en-US" w:eastAsia="ko-KR"/>
        </w:rPr>
        <w:t>ve</w:t>
      </w:r>
      <w:r w:rsidRPr="00591A0C">
        <w:rPr>
          <w:rFonts w:eastAsia="바탕"/>
          <w:sz w:val="22"/>
          <w:szCs w:val="22"/>
          <w:lang w:val="en-US" w:eastAsia="ko-KR"/>
        </w:rPr>
        <w:t xml:space="preserve"> not been received in slot </w:t>
      </w:r>
      <w:r w:rsidRPr="00591A0C">
        <w:rPr>
          <w:rFonts w:eastAsia="바탕"/>
          <w:i/>
          <w:sz w:val="22"/>
          <w:szCs w:val="22"/>
          <w:lang w:val="en-US" w:eastAsia="ko-KR"/>
        </w:rPr>
        <w:t>n</w:t>
      </w:r>
      <w:r w:rsidRPr="00591A0C">
        <w:rPr>
          <w:rFonts w:eastAsia="바탕"/>
          <w:sz w:val="22"/>
          <w:szCs w:val="22"/>
          <w:lang w:val="en-US" w:eastAsia="ko-KR"/>
        </w:rPr>
        <w:t xml:space="preserve"> (or OFDM symbol </w:t>
      </w:r>
      <w:r w:rsidRPr="00591A0C">
        <w:rPr>
          <w:rFonts w:eastAsia="바탕"/>
          <w:i/>
          <w:sz w:val="22"/>
          <w:szCs w:val="22"/>
          <w:lang w:val="en-US" w:eastAsia="ko-KR"/>
        </w:rPr>
        <w:t>i</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where slot n is the last slot of the RA window,</w:t>
      </w:r>
      <w:r>
        <w:rPr>
          <w:rFonts w:eastAsia="바탕"/>
          <w:sz w:val="22"/>
          <w:szCs w:val="22"/>
          <w:lang w:val="en-US" w:eastAsia="ko-KR"/>
        </w:rPr>
        <w:t xml:space="preserve"> t</w:t>
      </w:r>
      <w:r>
        <w:rPr>
          <w:rFonts w:eastAsia="바탕"/>
          <w:sz w:val="22"/>
          <w:szCs w:val="22"/>
          <w:lang w:eastAsia="ko-KR"/>
        </w:rPr>
        <w:t xml:space="preserve">he UE shall, if requested by higher layer, </w:t>
      </w:r>
      <w:r w:rsidRPr="00420C10">
        <w:rPr>
          <w:rFonts w:eastAsia="바탕"/>
          <w:sz w:val="22"/>
          <w:szCs w:val="22"/>
          <w:lang w:eastAsia="ko-KR"/>
        </w:rPr>
        <w:t xml:space="preserve">be ready to transmit a </w:t>
      </w:r>
      <w:r>
        <w:rPr>
          <w:rFonts w:eastAsia="바탕"/>
          <w:sz w:val="22"/>
          <w:szCs w:val="22"/>
          <w:lang w:eastAsia="ko-KR"/>
        </w:rPr>
        <w:t xml:space="preserve">first </w:t>
      </w:r>
      <w:r w:rsidRPr="00420C10">
        <w:rPr>
          <w:rFonts w:eastAsia="바탕"/>
          <w:sz w:val="22"/>
          <w:szCs w:val="22"/>
          <w:lang w:eastAsia="ko-KR"/>
        </w:rPr>
        <w:t xml:space="preserve">new preamble no later than in slot </w:t>
      </w:r>
      <w:r w:rsidRPr="00420C10">
        <w:rPr>
          <w:rFonts w:eastAsia="바탕"/>
          <w:i/>
          <w:sz w:val="22"/>
          <w:szCs w:val="22"/>
          <w:lang w:eastAsia="ko-KR"/>
        </w:rPr>
        <w:t>n+K</w:t>
      </w:r>
      <w:r w:rsidRPr="00420C10">
        <w:rPr>
          <w:rFonts w:eastAsia="바탕"/>
          <w:sz w:val="22"/>
          <w:szCs w:val="22"/>
          <w:lang w:eastAsia="ko-KR"/>
        </w:rPr>
        <w:t xml:space="preserve"> or slot </w:t>
      </w:r>
      <w:r w:rsidRPr="00420C10">
        <w:rPr>
          <w:rFonts w:eastAsia="바탕"/>
          <w:i/>
          <w:sz w:val="22"/>
          <w:szCs w:val="22"/>
          <w:lang w:eastAsia="ko-KR"/>
        </w:rPr>
        <w:t>n+K+N</w:t>
      </w:r>
      <w:r w:rsidRPr="00420C10">
        <w:rPr>
          <w:rFonts w:eastAsia="바탕"/>
          <w:sz w:val="22"/>
          <w:szCs w:val="22"/>
          <w:lang w:eastAsia="ko-KR"/>
        </w:rPr>
        <w:t xml:space="preserve"> </w:t>
      </w:r>
      <w:r w:rsidR="002E6806">
        <w:rPr>
          <w:rFonts w:eastAsia="바탕"/>
          <w:sz w:val="22"/>
          <w:szCs w:val="22"/>
          <w:lang w:eastAsia="ko-KR"/>
        </w:rPr>
        <w:t>with respect to</w:t>
      </w:r>
      <w:r w:rsidRPr="00420C10">
        <w:rPr>
          <w:rFonts w:eastAsia="바탕"/>
          <w:sz w:val="22"/>
          <w:szCs w:val="22"/>
          <w:lang w:eastAsia="ko-KR"/>
        </w:rPr>
        <w:t xml:space="preserve"> the SCS of </w:t>
      </w:r>
      <w:r w:rsidR="005278A9">
        <w:rPr>
          <w:rFonts w:eastAsia="바탕"/>
          <w:sz w:val="22"/>
          <w:szCs w:val="22"/>
          <w:lang w:eastAsia="ko-KR"/>
        </w:rPr>
        <w:t xml:space="preserve">either the </w:t>
      </w:r>
      <w:r w:rsidR="005278A9" w:rsidRPr="00420C10">
        <w:rPr>
          <w:rFonts w:eastAsia="바탕"/>
          <w:sz w:val="22"/>
          <w:szCs w:val="22"/>
          <w:lang w:eastAsia="ko-KR"/>
        </w:rPr>
        <w:t>Msg.2</w:t>
      </w:r>
      <w:r w:rsidR="005278A9">
        <w:rPr>
          <w:rFonts w:eastAsia="바탕"/>
          <w:sz w:val="22"/>
          <w:szCs w:val="22"/>
          <w:lang w:eastAsia="ko-KR"/>
        </w:rPr>
        <w:t xml:space="preserve"> or UL carrier that the multiple preambles are transmitted </w:t>
      </w:r>
      <w:r w:rsidR="00CB6038">
        <w:rPr>
          <w:rFonts w:eastAsia="바탕"/>
          <w:sz w:val="22"/>
          <w:szCs w:val="22"/>
          <w:lang w:eastAsia="ko-KR"/>
        </w:rPr>
        <w:t>(B2 in Figure 2)</w:t>
      </w:r>
      <w:r w:rsidRPr="00420C10">
        <w:rPr>
          <w:rFonts w:eastAsia="바탕"/>
          <w:sz w:val="22"/>
          <w:szCs w:val="22"/>
          <w:lang w:eastAsia="ko-KR"/>
        </w:rPr>
        <w:t>.</w:t>
      </w:r>
    </w:p>
    <w:p w14:paraId="2147BC91" w14:textId="2DC4124A" w:rsidR="004728CF" w:rsidRDefault="00E365B7" w:rsidP="004728CF">
      <w:pPr>
        <w:spacing w:before="120" w:after="120" w:line="240" w:lineRule="auto"/>
        <w:ind w:left="0" w:firstLine="0"/>
        <w:rPr>
          <w:rFonts w:eastAsia="바탕"/>
          <w:sz w:val="22"/>
          <w:szCs w:val="22"/>
          <w:lang w:eastAsia="ko-KR"/>
        </w:rPr>
      </w:pPr>
      <w:r>
        <w:rPr>
          <w:rFonts w:eastAsia="바탕" w:hint="eastAsia"/>
          <w:sz w:val="22"/>
          <w:szCs w:val="22"/>
          <w:lang w:val="en-US" w:eastAsia="ko-KR"/>
        </w:rPr>
        <w:t>R</w:t>
      </w:r>
      <w:r>
        <w:rPr>
          <w:rFonts w:eastAsia="바탕"/>
          <w:sz w:val="22"/>
          <w:szCs w:val="22"/>
          <w:lang w:val="en-US" w:eastAsia="ko-KR"/>
        </w:rPr>
        <w:t xml:space="preserve">egarding Alt 1, it </w:t>
      </w:r>
      <w:r w:rsidR="00F378EB">
        <w:rPr>
          <w:rFonts w:eastAsia="바탕"/>
          <w:sz w:val="22"/>
          <w:szCs w:val="22"/>
          <w:lang w:val="en-US" w:eastAsia="ko-KR"/>
        </w:rPr>
        <w:t>seems be</w:t>
      </w:r>
      <w:r>
        <w:rPr>
          <w:rFonts w:eastAsia="바탕"/>
          <w:sz w:val="22"/>
          <w:szCs w:val="22"/>
          <w:lang w:val="en-US" w:eastAsia="ko-KR"/>
        </w:rPr>
        <w:t xml:space="preserve"> simplest way to define the minimum timing of new multiple preamble transmission when the UE does not successfully receive at least one RAR among all RARs corresponding to the multiple transmitted preambles</w:t>
      </w:r>
      <w:r w:rsidR="000E78B4">
        <w:rPr>
          <w:rFonts w:eastAsia="바탕"/>
          <w:sz w:val="22"/>
          <w:szCs w:val="22"/>
          <w:lang w:val="en-US" w:eastAsia="ko-KR"/>
        </w:rPr>
        <w:t>.</w:t>
      </w:r>
      <w:r>
        <w:rPr>
          <w:rFonts w:eastAsia="바탕"/>
          <w:sz w:val="22"/>
          <w:szCs w:val="22"/>
          <w:lang w:val="en-US" w:eastAsia="ko-KR"/>
        </w:rPr>
        <w:t xml:space="preserve"> </w:t>
      </w:r>
      <w:r w:rsidR="002E6806">
        <w:rPr>
          <w:rFonts w:eastAsia="바탕"/>
          <w:sz w:val="22"/>
          <w:szCs w:val="22"/>
          <w:lang w:val="en-US" w:eastAsia="ko-KR"/>
        </w:rPr>
        <w:t>B</w:t>
      </w:r>
      <w:r>
        <w:rPr>
          <w:rFonts w:eastAsia="바탕"/>
          <w:sz w:val="22"/>
          <w:szCs w:val="22"/>
          <w:lang w:val="en-US" w:eastAsia="ko-KR"/>
        </w:rPr>
        <w:t xml:space="preserve">ecause the UE may have to anyway monitor all RARs corresponding to the multiple preambles. Meanwhile, Alt 2 provides </w:t>
      </w:r>
      <w:r w:rsidR="000E78B4">
        <w:rPr>
          <w:rFonts w:eastAsia="바탕"/>
          <w:sz w:val="22"/>
          <w:szCs w:val="22"/>
          <w:lang w:val="en-US" w:eastAsia="ko-KR"/>
        </w:rPr>
        <w:t xml:space="preserve">slight early minimum timing of new preamble transmission for a UE in case that the UE identifies </w:t>
      </w:r>
      <w:r w:rsidR="000E78B4">
        <w:rPr>
          <w:rFonts w:eastAsia="바탕"/>
          <w:sz w:val="22"/>
          <w:szCs w:val="22"/>
          <w:lang w:eastAsia="ko-KR"/>
        </w:rPr>
        <w:t xml:space="preserve">two (all) RARs are received within a RAR window, but the corresponding two (all) DL-SCH transport blocks does not contain a response to the transmitted preambles. Moreover, it seems Alt 2 is closer to the principle of LTE. Therefore, it would be preferred to </w:t>
      </w:r>
      <w:r w:rsidR="000E78B4">
        <w:rPr>
          <w:rFonts w:eastAsia="바탕"/>
          <w:sz w:val="22"/>
          <w:szCs w:val="22"/>
          <w:lang w:eastAsia="ko-KR"/>
        </w:rPr>
        <w:lastRenderedPageBreak/>
        <w:t xml:space="preserve">consider the Alt 2 for </w:t>
      </w:r>
      <w:r w:rsidR="00D6384E">
        <w:rPr>
          <w:rFonts w:eastAsia="바탕"/>
          <w:sz w:val="22"/>
          <w:szCs w:val="22"/>
          <w:lang w:eastAsia="ko-KR"/>
        </w:rPr>
        <w:t>the minimum timing requirement</w:t>
      </w:r>
      <w:r w:rsidR="000E78B4">
        <w:rPr>
          <w:rFonts w:eastAsia="바탕"/>
          <w:sz w:val="22"/>
          <w:szCs w:val="22"/>
          <w:lang w:eastAsia="ko-KR"/>
        </w:rPr>
        <w:t xml:space="preserve"> if the multiple preamble transmission is configured for CFRA.</w:t>
      </w:r>
    </w:p>
    <w:p w14:paraId="6C5ED811" w14:textId="241D0040" w:rsidR="00D6384E" w:rsidRDefault="00A5383E" w:rsidP="004728CF">
      <w:pPr>
        <w:spacing w:before="120" w:after="120" w:line="240" w:lineRule="auto"/>
        <w:ind w:left="0" w:firstLine="0"/>
        <w:rPr>
          <w:rFonts w:eastAsia="바탕"/>
          <w:sz w:val="22"/>
          <w:szCs w:val="22"/>
          <w:lang w:eastAsia="ko-KR"/>
        </w:rPr>
      </w:pPr>
      <w:r w:rsidRPr="00890F2A">
        <w:rPr>
          <w:rFonts w:eastAsia="맑은 고딕"/>
          <w:b/>
          <w:i/>
          <w:sz w:val="22"/>
          <w:szCs w:val="22"/>
          <w:lang w:val="en-US" w:eastAsia="ko-KR"/>
        </w:rPr>
        <w:t xml:space="preserve">Proposal </w:t>
      </w:r>
      <w:r>
        <w:rPr>
          <w:rFonts w:eastAsia="맑은 고딕"/>
          <w:b/>
          <w:i/>
          <w:sz w:val="22"/>
          <w:szCs w:val="22"/>
          <w:lang w:val="en-US" w:eastAsia="ko-KR"/>
        </w:rPr>
        <w:t>2</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The following minimum timing requirement for a new preamble transmission should be considered:</w:t>
      </w:r>
    </w:p>
    <w:p w14:paraId="77E3CD0C" w14:textId="77777777" w:rsidR="00A5383E" w:rsidRPr="00DF748E" w:rsidRDefault="00A5383E" w:rsidP="00A5383E">
      <w:pPr>
        <w:numPr>
          <w:ilvl w:val="0"/>
          <w:numId w:val="32"/>
        </w:numPr>
        <w:spacing w:before="120" w:after="120" w:line="240" w:lineRule="auto"/>
        <w:rPr>
          <w:rFonts w:eastAsia="바탕"/>
          <w:i/>
          <w:sz w:val="22"/>
          <w:szCs w:val="22"/>
          <w:lang w:val="en-US" w:eastAsia="ko-KR"/>
        </w:rPr>
      </w:pPr>
      <w:r w:rsidRPr="00DF748E">
        <w:rPr>
          <w:rFonts w:eastAsia="바탕"/>
          <w:i/>
          <w:sz w:val="22"/>
          <w:szCs w:val="22"/>
          <w:lang w:eastAsia="ko-KR"/>
        </w:rPr>
        <w:t>If two (all) RARs are received within a RAR window, but the corresponding two (all) DL-SCH transport blocks does not contain a response to the transmitted preambles,</w:t>
      </w:r>
    </w:p>
    <w:p w14:paraId="793E300E" w14:textId="1C4FB88F" w:rsidR="00A5383E" w:rsidRPr="00DF748E" w:rsidRDefault="00A5383E" w:rsidP="00A5383E">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 xml:space="preserve">If all RARs are received without a response to the transmitted preamble and the last received RAR among all RARs is received in slot n (or OFDM symbol i in slot n) within a RAR window, the UE shall, if requested by higher layers, be ready to transmit a new preamble no later than in slot n+K or slot n+K+N </w:t>
      </w:r>
      <w:r w:rsidR="002E6806">
        <w:rPr>
          <w:rFonts w:eastAsia="바탕"/>
          <w:sz w:val="22"/>
          <w:szCs w:val="22"/>
          <w:lang w:eastAsia="ko-KR"/>
        </w:rPr>
        <w:t>with respect to</w:t>
      </w:r>
      <w:r w:rsidRPr="00DF748E">
        <w:rPr>
          <w:rFonts w:eastAsia="바탕"/>
          <w:i/>
          <w:sz w:val="22"/>
          <w:szCs w:val="22"/>
          <w:lang w:val="en-US" w:eastAsia="ko-KR"/>
        </w:rPr>
        <w:t xml:space="preserve"> the SCS of </w:t>
      </w:r>
      <w:r w:rsidRPr="00DF748E">
        <w:rPr>
          <w:rFonts w:eastAsia="바탕"/>
          <w:i/>
          <w:sz w:val="22"/>
          <w:szCs w:val="22"/>
          <w:lang w:eastAsia="ko-KR"/>
        </w:rPr>
        <w:t>either the Msg.2 or UL carrier that the multiple preambles are transmitted</w:t>
      </w:r>
      <w:r w:rsidRPr="00DF748E">
        <w:rPr>
          <w:rFonts w:eastAsia="바탕"/>
          <w:i/>
          <w:sz w:val="22"/>
          <w:szCs w:val="22"/>
          <w:lang w:val="en-US" w:eastAsia="ko-KR"/>
        </w:rPr>
        <w:t xml:space="preserve"> </w:t>
      </w:r>
      <w:r w:rsidRPr="00DF748E">
        <w:rPr>
          <w:rFonts w:eastAsia="바탕"/>
          <w:i/>
          <w:sz w:val="22"/>
          <w:szCs w:val="22"/>
          <w:lang w:eastAsia="ko-KR"/>
        </w:rPr>
        <w:t>(B1 in Figure 2)</w:t>
      </w:r>
      <w:r w:rsidRPr="00DF748E">
        <w:rPr>
          <w:rFonts w:eastAsia="바탕"/>
          <w:i/>
          <w:sz w:val="22"/>
          <w:szCs w:val="22"/>
          <w:lang w:val="en-US" w:eastAsia="ko-KR"/>
        </w:rPr>
        <w:t>.</w:t>
      </w:r>
    </w:p>
    <w:p w14:paraId="61C67C19" w14:textId="77777777" w:rsidR="00A5383E" w:rsidRPr="00DF748E" w:rsidRDefault="00A5383E" w:rsidP="00A5383E">
      <w:pPr>
        <w:numPr>
          <w:ilvl w:val="0"/>
          <w:numId w:val="32"/>
        </w:numPr>
        <w:spacing w:before="120" w:after="120" w:line="240" w:lineRule="auto"/>
        <w:rPr>
          <w:rFonts w:eastAsia="바탕"/>
          <w:i/>
          <w:sz w:val="22"/>
          <w:szCs w:val="22"/>
          <w:lang w:val="en-US" w:eastAsia="ko-KR"/>
        </w:rPr>
      </w:pPr>
      <w:r w:rsidRPr="00DF748E">
        <w:rPr>
          <w:rFonts w:eastAsia="바탕" w:hint="eastAsia"/>
          <w:i/>
          <w:sz w:val="22"/>
          <w:szCs w:val="22"/>
          <w:lang w:val="en-US" w:eastAsia="ko-KR"/>
        </w:rPr>
        <w:t>O</w:t>
      </w:r>
      <w:r w:rsidRPr="00DF748E">
        <w:rPr>
          <w:rFonts w:eastAsia="바탕"/>
          <w:i/>
          <w:sz w:val="22"/>
          <w:szCs w:val="22"/>
          <w:lang w:val="en-US" w:eastAsia="ko-KR"/>
        </w:rPr>
        <w:t>therwise,</w:t>
      </w:r>
    </w:p>
    <w:p w14:paraId="1693C465" w14:textId="64B61DD2" w:rsidR="00A5383E" w:rsidRPr="00DF748E" w:rsidRDefault="00A5383E" w:rsidP="00A5383E">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If two (all) RARs have not been received in slot n (or OFDM symbol i in slot n) where slot n is the last slot of the RA window, t</w:t>
      </w:r>
      <w:r w:rsidRPr="00DF748E">
        <w:rPr>
          <w:rFonts w:eastAsia="바탕"/>
          <w:i/>
          <w:sz w:val="22"/>
          <w:szCs w:val="22"/>
          <w:lang w:eastAsia="ko-KR"/>
        </w:rPr>
        <w:t xml:space="preserve">he UE shall, if requested by higher layer, be ready to transmit a first new preamble no later than in slot n+K or slot n+K+N </w:t>
      </w:r>
      <w:r w:rsidR="002E6806">
        <w:rPr>
          <w:rFonts w:eastAsia="바탕"/>
          <w:sz w:val="22"/>
          <w:szCs w:val="22"/>
          <w:lang w:eastAsia="ko-KR"/>
        </w:rPr>
        <w:t>with respect to</w:t>
      </w:r>
      <w:r w:rsidRPr="00DF748E">
        <w:rPr>
          <w:rFonts w:eastAsia="바탕"/>
          <w:i/>
          <w:sz w:val="22"/>
          <w:szCs w:val="22"/>
          <w:lang w:eastAsia="ko-KR"/>
        </w:rPr>
        <w:t xml:space="preserve"> the SCS of either the Msg.2 or UL carrier that the multiple preambles are transmitted (B2 in Figure 2).</w:t>
      </w:r>
    </w:p>
    <w:p w14:paraId="28F4CC23" w14:textId="77777777" w:rsidR="00A5383E" w:rsidRPr="00D6384E" w:rsidRDefault="00A5383E" w:rsidP="004728CF">
      <w:pPr>
        <w:spacing w:before="120" w:after="120" w:line="240" w:lineRule="auto"/>
        <w:ind w:left="0" w:firstLine="0"/>
        <w:rPr>
          <w:rFonts w:eastAsia="바탕"/>
          <w:sz w:val="22"/>
          <w:szCs w:val="22"/>
          <w:lang w:eastAsia="ko-KR"/>
        </w:rPr>
      </w:pPr>
    </w:p>
    <w:p w14:paraId="7BC474C8" w14:textId="25C01963" w:rsidR="00405F68" w:rsidRPr="0074384B" w:rsidRDefault="00405F68" w:rsidP="00405F68">
      <w:pPr>
        <w:pStyle w:val="1"/>
        <w:numPr>
          <w:ilvl w:val="1"/>
          <w:numId w:val="6"/>
        </w:numPr>
        <w:spacing w:before="120"/>
        <w:rPr>
          <w:rFonts w:eastAsia="바탕"/>
          <w:b/>
          <w:lang w:eastAsia="ko-KR"/>
        </w:rPr>
      </w:pPr>
      <w:r>
        <w:rPr>
          <w:rFonts w:eastAsia="바탕"/>
          <w:b/>
          <w:lang w:eastAsia="ko-KR"/>
        </w:rPr>
        <w:t>Message 3 transmission timing</w:t>
      </w:r>
    </w:p>
    <w:p w14:paraId="155D7819" w14:textId="51F1BDAC" w:rsidR="00007F4D" w:rsidRDefault="00A81684"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n last RAN1 meeting, the following</w:t>
      </w:r>
      <w:r w:rsidR="00921022">
        <w:rPr>
          <w:rFonts w:eastAsia="맑은 고딕"/>
          <w:sz w:val="22"/>
          <w:szCs w:val="22"/>
          <w:lang w:val="en-US" w:eastAsia="ko-KR"/>
        </w:rPr>
        <w:t xml:space="preserve"> minimum time gap</w:t>
      </w:r>
      <w:r>
        <w:rPr>
          <w:rFonts w:eastAsia="맑은 고딕"/>
          <w:sz w:val="22"/>
          <w:szCs w:val="22"/>
          <w:lang w:val="en-US" w:eastAsia="ko-KR"/>
        </w:rPr>
        <w:t xml:space="preserve"> was agreed for msg3 transmission timing in case of same SCS between </w:t>
      </w:r>
      <w:r w:rsidR="00921022">
        <w:rPr>
          <w:rFonts w:eastAsia="맑은 고딕"/>
          <w:sz w:val="22"/>
          <w:szCs w:val="22"/>
          <w:lang w:val="en-US" w:eastAsia="ko-KR"/>
        </w:rPr>
        <w:t>M</w:t>
      </w:r>
      <w:r>
        <w:rPr>
          <w:rFonts w:eastAsia="맑은 고딕"/>
          <w:sz w:val="22"/>
          <w:szCs w:val="22"/>
          <w:lang w:val="en-US" w:eastAsia="ko-KR"/>
        </w:rPr>
        <w:t xml:space="preserve">sg.2 and </w:t>
      </w:r>
      <w:r w:rsidR="00921022">
        <w:rPr>
          <w:rFonts w:eastAsia="맑은 고딕"/>
          <w:sz w:val="22"/>
          <w:szCs w:val="22"/>
          <w:lang w:val="en-US" w:eastAsia="ko-KR"/>
        </w:rPr>
        <w:t>M</w:t>
      </w:r>
      <w:r>
        <w:rPr>
          <w:rFonts w:eastAsia="맑은 고딕"/>
          <w:sz w:val="22"/>
          <w:szCs w:val="22"/>
          <w:lang w:val="en-US" w:eastAsia="ko-KR"/>
        </w:rPr>
        <w:t>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F35319" w14:paraId="1586892F" w14:textId="77777777" w:rsidTr="00635024">
        <w:tc>
          <w:tcPr>
            <w:tcW w:w="9836" w:type="dxa"/>
            <w:shd w:val="clear" w:color="auto" w:fill="auto"/>
          </w:tcPr>
          <w:p w14:paraId="4B702DEB" w14:textId="77777777" w:rsidR="00F35319" w:rsidRPr="00635024" w:rsidRDefault="00F35319" w:rsidP="00635024">
            <w:pPr>
              <w:spacing w:before="0" w:after="0" w:line="240" w:lineRule="auto"/>
              <w:ind w:left="0" w:firstLine="0"/>
              <w:rPr>
                <w:rFonts w:ascii="Times" w:eastAsia="바탕" w:hAnsi="Times"/>
                <w:lang w:eastAsia="x-none"/>
              </w:rPr>
            </w:pPr>
            <w:r w:rsidRPr="00635024">
              <w:rPr>
                <w:rFonts w:ascii="Times" w:eastAsia="바탕" w:hAnsi="Times"/>
                <w:highlight w:val="green"/>
                <w:lang w:eastAsia="x-none"/>
              </w:rPr>
              <w:t>Agreements</w:t>
            </w:r>
            <w:r w:rsidRPr="00635024">
              <w:rPr>
                <w:rFonts w:ascii="Times" w:eastAsia="바탕" w:hAnsi="Times"/>
                <w:lang w:eastAsia="x-none"/>
              </w:rPr>
              <w:t>:</w:t>
            </w:r>
          </w:p>
          <w:p w14:paraId="299E6651" w14:textId="77777777" w:rsidR="00F35319" w:rsidRPr="00635024" w:rsidRDefault="00F35319" w:rsidP="00635024">
            <w:pPr>
              <w:numPr>
                <w:ilvl w:val="0"/>
                <w:numId w:val="38"/>
              </w:numPr>
              <w:spacing w:before="0" w:after="0" w:line="240" w:lineRule="auto"/>
              <w:jc w:val="left"/>
              <w:rPr>
                <w:rFonts w:ascii="Times" w:eastAsia="바탕" w:hAnsi="Times"/>
              </w:rPr>
            </w:pPr>
            <w:r w:rsidRPr="00635024">
              <w:rPr>
                <w:rFonts w:ascii="Times" w:eastAsia="바탕" w:hAnsi="Times"/>
              </w:rPr>
              <w:t>Minimum time gap between Msg2 and Msg3 if Msg2 and Msg3 have the same SCS</w:t>
            </w:r>
          </w:p>
          <w:p w14:paraId="3CC7F204" w14:textId="77777777" w:rsidR="00F35319" w:rsidRPr="00635024" w:rsidRDefault="00F35319" w:rsidP="00635024">
            <w:pPr>
              <w:numPr>
                <w:ilvl w:val="0"/>
                <w:numId w:val="37"/>
              </w:numPr>
              <w:spacing w:before="0" w:after="0" w:line="240" w:lineRule="auto"/>
              <w:contextualSpacing/>
              <w:jc w:val="left"/>
              <w:rPr>
                <w:rFonts w:ascii="Times" w:eastAsia="바탕" w:hAnsi="Times"/>
                <w:lang w:eastAsia="x-none"/>
              </w:rPr>
            </w:pPr>
            <w:r w:rsidRPr="00635024">
              <w:rPr>
                <w:rFonts w:ascii="Times" w:eastAsia="바탕" w:hAnsi="Times"/>
                <w:lang w:eastAsia="x-none"/>
              </w:rPr>
              <w:t>Duration of N1 + duration of N2 + L2 + TA</w:t>
            </w:r>
          </w:p>
          <w:p w14:paraId="5D9C4CF5" w14:textId="77777777" w:rsidR="00F35319" w:rsidRPr="00635024" w:rsidRDefault="00F35319" w:rsidP="00635024">
            <w:pPr>
              <w:numPr>
                <w:ilvl w:val="1"/>
                <w:numId w:val="37"/>
              </w:numPr>
              <w:spacing w:before="0" w:after="0" w:line="240" w:lineRule="auto"/>
              <w:contextualSpacing/>
              <w:jc w:val="left"/>
              <w:rPr>
                <w:rFonts w:ascii="Times" w:eastAsia="바탕" w:hAnsi="Times"/>
                <w:lang w:eastAsia="x-none"/>
              </w:rPr>
            </w:pPr>
            <w:r w:rsidRPr="00635024">
              <w:rPr>
                <w:rFonts w:ascii="Times" w:eastAsia="바탕" w:hAnsi="Times"/>
                <w:lang w:eastAsia="x-none"/>
              </w:rPr>
              <w:t>N1 refers to the value determined in control session with front loaded plus additional DMRS and UE capability #1</w:t>
            </w:r>
          </w:p>
          <w:p w14:paraId="5041341C" w14:textId="77777777" w:rsidR="00F35319" w:rsidRPr="00635024" w:rsidRDefault="00F35319" w:rsidP="00635024">
            <w:pPr>
              <w:numPr>
                <w:ilvl w:val="1"/>
                <w:numId w:val="37"/>
              </w:numPr>
              <w:spacing w:before="0" w:after="0" w:line="240" w:lineRule="auto"/>
              <w:contextualSpacing/>
              <w:jc w:val="left"/>
              <w:rPr>
                <w:rFonts w:ascii="Times" w:eastAsia="바탕" w:hAnsi="Times"/>
                <w:lang w:eastAsia="x-none"/>
              </w:rPr>
            </w:pPr>
            <w:r w:rsidRPr="00635024">
              <w:rPr>
                <w:rFonts w:ascii="Times" w:eastAsia="바탕" w:hAnsi="Times"/>
                <w:lang w:eastAsia="x-none"/>
              </w:rPr>
              <w:t>N2 also refers to the value determined in control session with UE capability #1</w:t>
            </w:r>
          </w:p>
          <w:p w14:paraId="7078FF98" w14:textId="77777777" w:rsidR="00F35319" w:rsidRPr="00635024" w:rsidRDefault="00F35319" w:rsidP="00635024">
            <w:pPr>
              <w:numPr>
                <w:ilvl w:val="1"/>
                <w:numId w:val="37"/>
              </w:numPr>
              <w:spacing w:before="0" w:after="0" w:line="240" w:lineRule="auto"/>
              <w:contextualSpacing/>
              <w:jc w:val="left"/>
              <w:rPr>
                <w:rFonts w:ascii="Times" w:eastAsia="바탕" w:hAnsi="Times"/>
                <w:lang w:eastAsia="x-none"/>
              </w:rPr>
            </w:pPr>
            <w:r w:rsidRPr="00635024">
              <w:rPr>
                <w:rFonts w:ascii="Times" w:eastAsia="바탕" w:hAnsi="Times"/>
                <w:lang w:eastAsia="x-none"/>
              </w:rPr>
              <w:t>TA is equal to the maximum timing advance value that the 12 bit TA command can provide with respect to the SCS of Msg3</w:t>
            </w:r>
          </w:p>
          <w:p w14:paraId="6CF259DC" w14:textId="77777777" w:rsidR="00F35319" w:rsidRPr="00635024" w:rsidRDefault="00F35319" w:rsidP="00635024">
            <w:pPr>
              <w:numPr>
                <w:ilvl w:val="1"/>
                <w:numId w:val="37"/>
              </w:numPr>
              <w:spacing w:before="0" w:after="0" w:line="240" w:lineRule="auto"/>
              <w:contextualSpacing/>
              <w:jc w:val="left"/>
              <w:rPr>
                <w:rFonts w:ascii="Times" w:eastAsia="바탕" w:hAnsi="Times"/>
                <w:lang w:eastAsia="x-none"/>
              </w:rPr>
            </w:pPr>
            <w:r w:rsidRPr="00635024">
              <w:rPr>
                <w:rFonts w:ascii="Times" w:eastAsia="바탕" w:hAnsi="Times"/>
                <w:lang w:eastAsia="x-none"/>
              </w:rPr>
              <w:t>L2 refers to the MAC processing latency and it does not depend on subcarrier spacing</w:t>
            </w:r>
          </w:p>
          <w:p w14:paraId="286E3FA4" w14:textId="77777777" w:rsidR="00F35319" w:rsidRPr="00635024" w:rsidRDefault="00F35319" w:rsidP="00635024">
            <w:pPr>
              <w:numPr>
                <w:ilvl w:val="2"/>
                <w:numId w:val="37"/>
              </w:numPr>
              <w:spacing w:before="0" w:after="0" w:line="240" w:lineRule="auto"/>
              <w:contextualSpacing/>
              <w:jc w:val="left"/>
              <w:rPr>
                <w:rFonts w:ascii="Times" w:eastAsia="바탕" w:hAnsi="Times"/>
                <w:lang w:eastAsia="x-none"/>
              </w:rPr>
            </w:pPr>
            <w:r w:rsidRPr="00635024">
              <w:rPr>
                <w:rFonts w:ascii="Times" w:eastAsia="바탕" w:hAnsi="Times"/>
                <w:lang w:eastAsia="x-none"/>
              </w:rPr>
              <w:t>L2=500us as a working assumption</w:t>
            </w:r>
          </w:p>
          <w:p w14:paraId="27FC4F9A" w14:textId="0985D5AE" w:rsidR="00F35319" w:rsidRPr="00635024" w:rsidRDefault="00F35319" w:rsidP="00635024">
            <w:pPr>
              <w:numPr>
                <w:ilvl w:val="1"/>
                <w:numId w:val="37"/>
              </w:numPr>
              <w:spacing w:before="0" w:after="0" w:line="240" w:lineRule="auto"/>
              <w:contextualSpacing/>
              <w:jc w:val="left"/>
              <w:rPr>
                <w:rFonts w:ascii="Times" w:eastAsia="바탕" w:hAnsi="Times"/>
                <w:lang w:eastAsia="x-none"/>
              </w:rPr>
            </w:pPr>
            <w:r w:rsidRPr="00635024">
              <w:rPr>
                <w:rFonts w:ascii="Times" w:eastAsia="바탕" w:hAnsi="Times"/>
                <w:lang w:eastAsia="x-none"/>
              </w:rPr>
              <w:t>Note: If Msg2 and Msg3 have different SCS, value of N1 and N2 will refer to the ones determined in control session.</w:t>
            </w:r>
          </w:p>
        </w:tc>
      </w:tr>
    </w:tbl>
    <w:p w14:paraId="2A946601" w14:textId="2027B343" w:rsidR="00405F68" w:rsidRDefault="00921022"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 xml:space="preserve">herefore, it should be discussed that if Msg2 and Msg3 have different SCS, what minimum time gap between Msg2 and Msg3 is defined for the Msg3 transmission timing. The minimum time gap in </w:t>
      </w:r>
      <w:r w:rsidR="001E73BB">
        <w:rPr>
          <w:rFonts w:eastAsia="맑은 고딕"/>
          <w:sz w:val="22"/>
          <w:szCs w:val="22"/>
          <w:lang w:val="en-US" w:eastAsia="ko-KR"/>
        </w:rPr>
        <w:t xml:space="preserve">case of </w:t>
      </w:r>
      <w:r>
        <w:rPr>
          <w:rFonts w:eastAsia="맑은 고딕"/>
          <w:sz w:val="22"/>
          <w:szCs w:val="22"/>
          <w:lang w:val="en-US" w:eastAsia="ko-KR"/>
        </w:rPr>
        <w:t xml:space="preserve">different SCS can be defined </w:t>
      </w:r>
      <w:r w:rsidR="001E73BB">
        <w:rPr>
          <w:rFonts w:eastAsia="맑은 고딕"/>
          <w:sz w:val="22"/>
          <w:szCs w:val="22"/>
          <w:lang w:val="en-US" w:eastAsia="ko-KR"/>
        </w:rPr>
        <w:t>similar way</w:t>
      </w:r>
      <w:r>
        <w:rPr>
          <w:rFonts w:eastAsia="맑은 고딕"/>
          <w:sz w:val="22"/>
          <w:szCs w:val="22"/>
          <w:lang w:val="en-US" w:eastAsia="ko-KR"/>
        </w:rPr>
        <w:t xml:space="preserve"> </w:t>
      </w:r>
      <w:r w:rsidR="002E6806">
        <w:rPr>
          <w:rFonts w:eastAsia="맑은 고딕"/>
          <w:sz w:val="22"/>
          <w:szCs w:val="22"/>
          <w:lang w:val="en-US" w:eastAsia="ko-KR"/>
        </w:rPr>
        <w:t>in</w:t>
      </w:r>
      <w:r>
        <w:rPr>
          <w:rFonts w:eastAsia="맑은 고딕"/>
          <w:sz w:val="22"/>
          <w:szCs w:val="22"/>
          <w:lang w:val="en-US" w:eastAsia="ko-KR"/>
        </w:rPr>
        <w:t xml:space="preserve"> same SCS that is N1+N2+L2+TA. However, the discussion </w:t>
      </w:r>
      <w:r w:rsidR="00872F00">
        <w:rPr>
          <w:rFonts w:eastAsia="맑은 고딕"/>
          <w:sz w:val="22"/>
          <w:szCs w:val="22"/>
          <w:lang w:val="en-US" w:eastAsia="ko-KR"/>
        </w:rPr>
        <w:lastRenderedPageBreak/>
        <w:t>points</w:t>
      </w:r>
      <w:r>
        <w:rPr>
          <w:rFonts w:eastAsia="맑은 고딕"/>
          <w:sz w:val="22"/>
          <w:szCs w:val="22"/>
          <w:lang w:val="en-US" w:eastAsia="ko-KR"/>
        </w:rPr>
        <w:t xml:space="preserve"> we have to focus is what SCS values are assumed for N1, N2 and TA parameters except L2 (MAC processing latency) to determine the Msg.3 transmission timing. </w:t>
      </w:r>
    </w:p>
    <w:p w14:paraId="7388DF1B" w14:textId="37E1FD98" w:rsidR="00405F68" w:rsidRDefault="00872F00"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C</w:t>
      </w:r>
      <w:r>
        <w:rPr>
          <w:rFonts w:eastAsia="맑은 고딕"/>
          <w:sz w:val="22"/>
          <w:szCs w:val="22"/>
          <w:lang w:val="en-US" w:eastAsia="ko-KR"/>
        </w:rPr>
        <w:t xml:space="preserve">onsidering </w:t>
      </w:r>
      <w:r w:rsidR="001E73BB">
        <w:rPr>
          <w:rFonts w:eastAsia="맑은 고딕"/>
          <w:sz w:val="22"/>
          <w:szCs w:val="22"/>
          <w:lang w:val="en-US" w:eastAsia="ko-KR"/>
        </w:rPr>
        <w:t xml:space="preserve">the </w:t>
      </w:r>
      <w:r>
        <w:rPr>
          <w:rFonts w:eastAsia="맑은 고딕"/>
          <w:sz w:val="22"/>
          <w:szCs w:val="22"/>
          <w:lang w:val="en-US" w:eastAsia="ko-KR"/>
        </w:rPr>
        <w:t xml:space="preserve">similar </w:t>
      </w:r>
      <w:r w:rsidR="001E73BB">
        <w:rPr>
          <w:rFonts w:eastAsia="맑은 고딕"/>
          <w:sz w:val="22"/>
          <w:szCs w:val="22"/>
          <w:lang w:val="en-US" w:eastAsia="ko-KR"/>
        </w:rPr>
        <w:t xml:space="preserve">remaining </w:t>
      </w:r>
      <w:r>
        <w:rPr>
          <w:rFonts w:eastAsia="맑은 고딕"/>
          <w:sz w:val="22"/>
          <w:szCs w:val="22"/>
          <w:lang w:val="en-US" w:eastAsia="ko-KR"/>
        </w:rPr>
        <w:t xml:space="preserve">issue on </w:t>
      </w:r>
      <w:r w:rsidR="005234DC">
        <w:rPr>
          <w:rFonts w:eastAsia="맑은 고딕"/>
          <w:sz w:val="22"/>
          <w:szCs w:val="22"/>
          <w:lang w:val="en-US" w:eastAsia="ko-KR"/>
        </w:rPr>
        <w:t xml:space="preserve">SCS of TA, </w:t>
      </w:r>
      <w:r w:rsidR="00441593">
        <w:rPr>
          <w:rFonts w:eastAsia="맑은 고딕"/>
          <w:sz w:val="22"/>
          <w:szCs w:val="22"/>
          <w:lang w:val="en-US" w:eastAsia="ko-KR"/>
        </w:rPr>
        <w:t>the SCS for TA value can be independently determined from that of N1 and N2</w:t>
      </w:r>
      <w:r w:rsidR="005008D8">
        <w:rPr>
          <w:rFonts w:eastAsia="맑은 고딕"/>
          <w:sz w:val="22"/>
          <w:szCs w:val="22"/>
          <w:lang w:val="en-US" w:eastAsia="ko-KR"/>
        </w:rPr>
        <w:t xml:space="preserve"> in a random access procedure</w:t>
      </w:r>
      <w:r w:rsidR="00441593">
        <w:rPr>
          <w:rFonts w:eastAsia="맑은 고딕"/>
          <w:sz w:val="22"/>
          <w:szCs w:val="22"/>
          <w:lang w:val="en-US" w:eastAsia="ko-KR"/>
        </w:rPr>
        <w:t xml:space="preserve">. And also, </w:t>
      </w:r>
      <w:r w:rsidR="00313FFD">
        <w:rPr>
          <w:rFonts w:eastAsia="맑은 고딕"/>
          <w:sz w:val="22"/>
          <w:szCs w:val="22"/>
          <w:lang w:val="en-US" w:eastAsia="ko-KR"/>
        </w:rPr>
        <w:t xml:space="preserve">in order to provide more processing time for the UE, it is preferred that the SCS value of both </w:t>
      </w:r>
      <w:r w:rsidR="00441593">
        <w:rPr>
          <w:rFonts w:eastAsia="맑은 고딕"/>
          <w:sz w:val="22"/>
          <w:szCs w:val="22"/>
          <w:lang w:val="en-US" w:eastAsia="ko-KR"/>
        </w:rPr>
        <w:t xml:space="preserve">N1 and N2 </w:t>
      </w:r>
      <w:r w:rsidR="005008D8">
        <w:rPr>
          <w:rFonts w:eastAsia="맑은 고딕"/>
          <w:sz w:val="22"/>
          <w:szCs w:val="22"/>
          <w:lang w:val="en-US" w:eastAsia="ko-KR"/>
        </w:rPr>
        <w:t>is</w:t>
      </w:r>
      <w:r w:rsidR="00313FFD">
        <w:rPr>
          <w:rFonts w:eastAsia="맑은 고딕"/>
          <w:sz w:val="22"/>
          <w:szCs w:val="22"/>
          <w:lang w:val="en-US" w:eastAsia="ko-KR"/>
        </w:rPr>
        <w:t xml:space="preserve"> selected by the lower SCS between Msg2 and Msg3</w:t>
      </w:r>
      <w:r w:rsidR="005008D8">
        <w:rPr>
          <w:rFonts w:eastAsia="맑은 고딕"/>
          <w:sz w:val="22"/>
          <w:szCs w:val="22"/>
          <w:lang w:val="en-US" w:eastAsia="ko-KR"/>
        </w:rPr>
        <w:t>. The examples are shown in following tables:</w:t>
      </w:r>
      <w:r w:rsidR="00313FFD">
        <w:rPr>
          <w:rFonts w:eastAsia="맑은 고딕"/>
          <w:sz w:val="22"/>
          <w:szCs w:val="22"/>
          <w:lang w:val="en-US" w:eastAsia="ko-KR"/>
        </w:rPr>
        <w:t xml:space="preserve"> </w:t>
      </w:r>
    </w:p>
    <w:p w14:paraId="73CA8E7A" w14:textId="6CB6567A" w:rsidR="005008D8" w:rsidRDefault="005008D8" w:rsidP="005008D8">
      <w:pPr>
        <w:spacing w:before="120" w:after="120" w:line="240" w:lineRule="auto"/>
        <w:ind w:left="0" w:firstLine="0"/>
        <w:jc w:val="center"/>
        <w:rPr>
          <w:rFonts w:eastAsia="맑은 고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Pr>
          <w:rFonts w:eastAsia="맑은 고딕"/>
          <w:b/>
          <w:sz w:val="22"/>
          <w:szCs w:val="22"/>
          <w:lang w:val="en-US" w:eastAsia="ko-KR"/>
        </w:rPr>
        <w:t>5</w:t>
      </w:r>
      <w:r w:rsidRPr="00ED38C0">
        <w:rPr>
          <w:rFonts w:eastAsia="맑은 고딕"/>
          <w:b/>
          <w:sz w:val="22"/>
          <w:szCs w:val="22"/>
          <w:lang w:val="en-US" w:eastAsia="ko-KR"/>
        </w:rPr>
        <w:t xml:space="preserve">. </w:t>
      </w:r>
      <w:r>
        <w:rPr>
          <w:rFonts w:eastAsia="맑은 고딕"/>
          <w:b/>
          <w:sz w:val="22"/>
          <w:szCs w:val="22"/>
          <w:lang w:val="en-US" w:eastAsia="ko-KR"/>
        </w:rPr>
        <w:t>SCS of both N1/N2 and TA for minimum time gap in case of different SCS (Below 6GHz)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279"/>
        <w:gridCol w:w="3279"/>
      </w:tblGrid>
      <w:tr w:rsidR="00635024" w14:paraId="5854DAB8" w14:textId="77777777" w:rsidTr="00635024">
        <w:tc>
          <w:tcPr>
            <w:tcW w:w="3278" w:type="dxa"/>
            <w:shd w:val="clear" w:color="auto" w:fill="BFBFBF"/>
          </w:tcPr>
          <w:p w14:paraId="2A3A664F" w14:textId="775D2266" w:rsidR="00441593" w:rsidRPr="00635024" w:rsidRDefault="00441593"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M</w:t>
            </w:r>
            <w:r w:rsidRPr="00635024">
              <w:rPr>
                <w:rFonts w:eastAsia="맑은 고딕"/>
                <w:sz w:val="22"/>
                <w:szCs w:val="22"/>
                <w:lang w:val="en-US" w:eastAsia="ko-KR"/>
              </w:rPr>
              <w:t>sg2 SCS</w:t>
            </w:r>
          </w:p>
        </w:tc>
        <w:tc>
          <w:tcPr>
            <w:tcW w:w="3279" w:type="dxa"/>
            <w:shd w:val="clear" w:color="auto" w:fill="BFBFBF"/>
          </w:tcPr>
          <w:p w14:paraId="1D73B28D" w14:textId="4AFD9266" w:rsidR="00441593" w:rsidRPr="00635024" w:rsidRDefault="00441593"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M</w:t>
            </w:r>
            <w:r w:rsidRPr="00635024">
              <w:rPr>
                <w:rFonts w:eastAsia="맑은 고딕"/>
                <w:sz w:val="22"/>
                <w:szCs w:val="22"/>
                <w:lang w:val="en-US" w:eastAsia="ko-KR"/>
              </w:rPr>
              <w:t>sg3 SCS</w:t>
            </w:r>
          </w:p>
        </w:tc>
        <w:tc>
          <w:tcPr>
            <w:tcW w:w="3279" w:type="dxa"/>
            <w:shd w:val="clear" w:color="auto" w:fill="BFBFBF"/>
          </w:tcPr>
          <w:p w14:paraId="7A959A7E" w14:textId="2F187520" w:rsidR="00441593" w:rsidRPr="00635024" w:rsidRDefault="00441593"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S</w:t>
            </w:r>
            <w:r w:rsidRPr="00635024">
              <w:rPr>
                <w:rFonts w:eastAsia="맑은 고딕"/>
                <w:sz w:val="22"/>
                <w:szCs w:val="22"/>
                <w:lang w:val="en-US" w:eastAsia="ko-KR"/>
              </w:rPr>
              <w:t>CS for N1/N2 and TA</w:t>
            </w:r>
          </w:p>
        </w:tc>
      </w:tr>
      <w:tr w:rsidR="00441593" w14:paraId="22F6FB37" w14:textId="77777777" w:rsidTr="00635024">
        <w:tc>
          <w:tcPr>
            <w:tcW w:w="3278" w:type="dxa"/>
            <w:shd w:val="clear" w:color="auto" w:fill="auto"/>
            <w:vAlign w:val="center"/>
          </w:tcPr>
          <w:p w14:paraId="4A57A3ED" w14:textId="1B09548D" w:rsidR="00441593"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1</w:t>
            </w:r>
            <w:r w:rsidRPr="00635024">
              <w:rPr>
                <w:rFonts w:eastAsia="맑은 고딕"/>
                <w:sz w:val="22"/>
                <w:szCs w:val="22"/>
                <w:lang w:val="en-US" w:eastAsia="ko-KR"/>
              </w:rPr>
              <w:t>5kHz</w:t>
            </w:r>
          </w:p>
        </w:tc>
        <w:tc>
          <w:tcPr>
            <w:tcW w:w="3279" w:type="dxa"/>
            <w:shd w:val="clear" w:color="auto" w:fill="auto"/>
            <w:vAlign w:val="center"/>
          </w:tcPr>
          <w:p w14:paraId="1F38A832" w14:textId="6C392C44" w:rsidR="00441593"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3</w:t>
            </w:r>
            <w:r w:rsidRPr="00635024">
              <w:rPr>
                <w:rFonts w:eastAsia="맑은 고딕"/>
                <w:sz w:val="22"/>
                <w:szCs w:val="22"/>
                <w:lang w:val="en-US" w:eastAsia="ko-KR"/>
              </w:rPr>
              <w:t>0kHz</w:t>
            </w:r>
          </w:p>
        </w:tc>
        <w:tc>
          <w:tcPr>
            <w:tcW w:w="3279" w:type="dxa"/>
            <w:shd w:val="clear" w:color="auto" w:fill="auto"/>
          </w:tcPr>
          <w:p w14:paraId="010752DC" w14:textId="77777777" w:rsidR="00441593"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N</w:t>
            </w:r>
            <w:r w:rsidRPr="00635024">
              <w:rPr>
                <w:rFonts w:eastAsia="맑은 고딕"/>
                <w:sz w:val="22"/>
                <w:szCs w:val="22"/>
                <w:lang w:val="en-US" w:eastAsia="ko-KR"/>
              </w:rPr>
              <w:t>1/N2: 15kHz (lower SCS between Msg2 and Msg3)</w:t>
            </w:r>
          </w:p>
          <w:p w14:paraId="5B994B9F" w14:textId="4F3F0309" w:rsidR="005008D8"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T</w:t>
            </w:r>
            <w:r w:rsidRPr="00635024">
              <w:rPr>
                <w:rFonts w:eastAsia="맑은 고딕"/>
                <w:sz w:val="22"/>
                <w:szCs w:val="22"/>
                <w:lang w:val="en-US" w:eastAsia="ko-KR"/>
              </w:rPr>
              <w:t>A: 30kHz (Msg3 SCS)</w:t>
            </w:r>
          </w:p>
        </w:tc>
      </w:tr>
      <w:tr w:rsidR="00441593" w14:paraId="61E17B60" w14:textId="77777777" w:rsidTr="00635024">
        <w:tc>
          <w:tcPr>
            <w:tcW w:w="3278" w:type="dxa"/>
            <w:shd w:val="clear" w:color="auto" w:fill="auto"/>
            <w:vAlign w:val="center"/>
          </w:tcPr>
          <w:p w14:paraId="78102865" w14:textId="0C6C1794" w:rsidR="00441593"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3</w:t>
            </w:r>
            <w:r w:rsidRPr="00635024">
              <w:rPr>
                <w:rFonts w:eastAsia="맑은 고딕"/>
                <w:sz w:val="22"/>
                <w:szCs w:val="22"/>
                <w:lang w:val="en-US" w:eastAsia="ko-KR"/>
              </w:rPr>
              <w:t>0kHz</w:t>
            </w:r>
          </w:p>
        </w:tc>
        <w:tc>
          <w:tcPr>
            <w:tcW w:w="3279" w:type="dxa"/>
            <w:shd w:val="clear" w:color="auto" w:fill="auto"/>
            <w:vAlign w:val="center"/>
          </w:tcPr>
          <w:p w14:paraId="1EEAAC78" w14:textId="49F51203" w:rsidR="00441593"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1</w:t>
            </w:r>
            <w:r w:rsidRPr="00635024">
              <w:rPr>
                <w:rFonts w:eastAsia="맑은 고딕"/>
                <w:sz w:val="22"/>
                <w:szCs w:val="22"/>
                <w:lang w:val="en-US" w:eastAsia="ko-KR"/>
              </w:rPr>
              <w:t>5kHz</w:t>
            </w:r>
          </w:p>
        </w:tc>
        <w:tc>
          <w:tcPr>
            <w:tcW w:w="3279" w:type="dxa"/>
            <w:shd w:val="clear" w:color="auto" w:fill="auto"/>
          </w:tcPr>
          <w:p w14:paraId="74581FFD" w14:textId="63E2B87C" w:rsidR="005008D8"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N</w:t>
            </w:r>
            <w:r w:rsidRPr="00635024">
              <w:rPr>
                <w:rFonts w:eastAsia="맑은 고딕"/>
                <w:sz w:val="22"/>
                <w:szCs w:val="22"/>
                <w:lang w:val="en-US" w:eastAsia="ko-KR"/>
              </w:rPr>
              <w:t>1/N2: 30kHz (lower SCS between Msg2 and Msg3)</w:t>
            </w:r>
          </w:p>
          <w:p w14:paraId="2BE74226" w14:textId="3CC60D93" w:rsidR="00441593"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T</w:t>
            </w:r>
            <w:r w:rsidRPr="00635024">
              <w:rPr>
                <w:rFonts w:eastAsia="맑은 고딕"/>
                <w:sz w:val="22"/>
                <w:szCs w:val="22"/>
                <w:lang w:val="en-US" w:eastAsia="ko-KR"/>
              </w:rPr>
              <w:t>A: 15kHz (Msg3 SCS)</w:t>
            </w:r>
          </w:p>
        </w:tc>
      </w:tr>
    </w:tbl>
    <w:p w14:paraId="35B34DB4" w14:textId="54378666" w:rsidR="00441593" w:rsidRDefault="00441593" w:rsidP="00CD5A8F">
      <w:pPr>
        <w:spacing w:before="120" w:after="120" w:line="240" w:lineRule="auto"/>
        <w:ind w:left="0" w:firstLine="0"/>
        <w:rPr>
          <w:rFonts w:eastAsia="맑은 고딕"/>
          <w:sz w:val="22"/>
          <w:szCs w:val="22"/>
          <w:lang w:val="en-US" w:eastAsia="ko-KR"/>
        </w:rPr>
      </w:pPr>
    </w:p>
    <w:p w14:paraId="712BE5F2" w14:textId="3B3EDE67" w:rsidR="005008D8" w:rsidRDefault="005008D8" w:rsidP="005008D8">
      <w:pPr>
        <w:spacing w:before="120" w:after="120" w:line="240" w:lineRule="auto"/>
        <w:ind w:left="0" w:firstLine="0"/>
        <w:jc w:val="center"/>
        <w:rPr>
          <w:rFonts w:eastAsia="맑은 고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Pr>
          <w:rFonts w:eastAsia="맑은 고딕"/>
          <w:b/>
          <w:sz w:val="22"/>
          <w:szCs w:val="22"/>
          <w:lang w:val="en-US" w:eastAsia="ko-KR"/>
        </w:rPr>
        <w:t>6</w:t>
      </w:r>
      <w:r w:rsidRPr="00ED38C0">
        <w:rPr>
          <w:rFonts w:eastAsia="맑은 고딕"/>
          <w:b/>
          <w:sz w:val="22"/>
          <w:szCs w:val="22"/>
          <w:lang w:val="en-US" w:eastAsia="ko-KR"/>
        </w:rPr>
        <w:t xml:space="preserve">. </w:t>
      </w:r>
      <w:r>
        <w:rPr>
          <w:rFonts w:eastAsia="맑은 고딕"/>
          <w:b/>
          <w:sz w:val="22"/>
          <w:szCs w:val="22"/>
          <w:lang w:val="en-US" w:eastAsia="ko-KR"/>
        </w:rPr>
        <w:t>SCS of both N1/N2 and TA for minimum time gap in case of different SCS (Above 6GHz)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279"/>
        <w:gridCol w:w="3279"/>
      </w:tblGrid>
      <w:tr w:rsidR="005008D8" w14:paraId="285C9651" w14:textId="77777777" w:rsidTr="00635024">
        <w:tc>
          <w:tcPr>
            <w:tcW w:w="3278" w:type="dxa"/>
            <w:shd w:val="clear" w:color="auto" w:fill="BFBFBF"/>
          </w:tcPr>
          <w:p w14:paraId="43427535" w14:textId="77777777" w:rsidR="005008D8"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M</w:t>
            </w:r>
            <w:r w:rsidRPr="00635024">
              <w:rPr>
                <w:rFonts w:eastAsia="맑은 고딕"/>
                <w:sz w:val="22"/>
                <w:szCs w:val="22"/>
                <w:lang w:val="en-US" w:eastAsia="ko-KR"/>
              </w:rPr>
              <w:t>sg2 SCS</w:t>
            </w:r>
          </w:p>
        </w:tc>
        <w:tc>
          <w:tcPr>
            <w:tcW w:w="3279" w:type="dxa"/>
            <w:shd w:val="clear" w:color="auto" w:fill="BFBFBF"/>
          </w:tcPr>
          <w:p w14:paraId="67975289" w14:textId="77777777" w:rsidR="005008D8"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M</w:t>
            </w:r>
            <w:r w:rsidRPr="00635024">
              <w:rPr>
                <w:rFonts w:eastAsia="맑은 고딕"/>
                <w:sz w:val="22"/>
                <w:szCs w:val="22"/>
                <w:lang w:val="en-US" w:eastAsia="ko-KR"/>
              </w:rPr>
              <w:t>sg3 SCS</w:t>
            </w:r>
          </w:p>
        </w:tc>
        <w:tc>
          <w:tcPr>
            <w:tcW w:w="3279" w:type="dxa"/>
            <w:shd w:val="clear" w:color="auto" w:fill="BFBFBF"/>
          </w:tcPr>
          <w:p w14:paraId="33463B45" w14:textId="77777777" w:rsidR="005008D8"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hint="eastAsia"/>
                <w:sz w:val="22"/>
                <w:szCs w:val="22"/>
                <w:lang w:val="en-US" w:eastAsia="ko-KR"/>
              </w:rPr>
              <w:t>S</w:t>
            </w:r>
            <w:r w:rsidRPr="00635024">
              <w:rPr>
                <w:rFonts w:eastAsia="맑은 고딕"/>
                <w:sz w:val="22"/>
                <w:szCs w:val="22"/>
                <w:lang w:val="en-US" w:eastAsia="ko-KR"/>
              </w:rPr>
              <w:t>CS for N1/N2 and TA</w:t>
            </w:r>
          </w:p>
        </w:tc>
      </w:tr>
      <w:tr w:rsidR="005008D8" w14:paraId="288B6310" w14:textId="77777777" w:rsidTr="00635024">
        <w:tc>
          <w:tcPr>
            <w:tcW w:w="3278" w:type="dxa"/>
            <w:shd w:val="clear" w:color="auto" w:fill="auto"/>
            <w:vAlign w:val="center"/>
          </w:tcPr>
          <w:p w14:paraId="02FF6983" w14:textId="0783416C" w:rsidR="005008D8"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sz w:val="22"/>
                <w:szCs w:val="22"/>
                <w:lang w:val="en-US" w:eastAsia="ko-KR"/>
              </w:rPr>
              <w:t>60kHz</w:t>
            </w:r>
          </w:p>
        </w:tc>
        <w:tc>
          <w:tcPr>
            <w:tcW w:w="3279" w:type="dxa"/>
            <w:shd w:val="clear" w:color="auto" w:fill="auto"/>
            <w:vAlign w:val="center"/>
          </w:tcPr>
          <w:p w14:paraId="1B7F7007" w14:textId="17DC7EC4" w:rsidR="005008D8"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sz w:val="22"/>
                <w:szCs w:val="22"/>
                <w:lang w:val="en-US" w:eastAsia="ko-KR"/>
              </w:rPr>
              <w:t>120kHz</w:t>
            </w:r>
          </w:p>
        </w:tc>
        <w:tc>
          <w:tcPr>
            <w:tcW w:w="3279" w:type="dxa"/>
            <w:shd w:val="clear" w:color="auto" w:fill="auto"/>
          </w:tcPr>
          <w:p w14:paraId="02F9812F" w14:textId="17497D17" w:rsidR="005008D8"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N</w:t>
            </w:r>
            <w:r w:rsidRPr="00635024">
              <w:rPr>
                <w:rFonts w:eastAsia="맑은 고딕"/>
                <w:sz w:val="22"/>
                <w:szCs w:val="22"/>
                <w:lang w:val="en-US" w:eastAsia="ko-KR"/>
              </w:rPr>
              <w:t>1/N2: 60kHz (lower SCS between Msg2 and Msg3)</w:t>
            </w:r>
          </w:p>
          <w:p w14:paraId="38DD9AE0" w14:textId="0A47481E" w:rsidR="005008D8"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T</w:t>
            </w:r>
            <w:r w:rsidRPr="00635024">
              <w:rPr>
                <w:rFonts w:eastAsia="맑은 고딕"/>
                <w:sz w:val="22"/>
                <w:szCs w:val="22"/>
                <w:lang w:val="en-US" w:eastAsia="ko-KR"/>
              </w:rPr>
              <w:t>A: 120kHz (Msg3 SCS)</w:t>
            </w:r>
          </w:p>
        </w:tc>
      </w:tr>
      <w:tr w:rsidR="005008D8" w14:paraId="13424DE9" w14:textId="77777777" w:rsidTr="00635024">
        <w:tc>
          <w:tcPr>
            <w:tcW w:w="3278" w:type="dxa"/>
            <w:shd w:val="clear" w:color="auto" w:fill="auto"/>
            <w:vAlign w:val="center"/>
          </w:tcPr>
          <w:p w14:paraId="06642592" w14:textId="1AC2C77E" w:rsidR="005008D8"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sz w:val="22"/>
                <w:szCs w:val="22"/>
                <w:lang w:val="en-US" w:eastAsia="ko-KR"/>
              </w:rPr>
              <w:t>120kHz</w:t>
            </w:r>
          </w:p>
        </w:tc>
        <w:tc>
          <w:tcPr>
            <w:tcW w:w="3279" w:type="dxa"/>
            <w:shd w:val="clear" w:color="auto" w:fill="auto"/>
            <w:vAlign w:val="center"/>
          </w:tcPr>
          <w:p w14:paraId="4B0213D3" w14:textId="5D4BF072" w:rsidR="005008D8" w:rsidRPr="00635024" w:rsidRDefault="005008D8" w:rsidP="00635024">
            <w:pPr>
              <w:spacing w:before="0" w:after="0" w:line="240" w:lineRule="auto"/>
              <w:ind w:left="0" w:firstLine="0"/>
              <w:jc w:val="center"/>
              <w:rPr>
                <w:rFonts w:eastAsia="맑은 고딕"/>
                <w:sz w:val="22"/>
                <w:szCs w:val="22"/>
                <w:lang w:val="en-US" w:eastAsia="ko-KR"/>
              </w:rPr>
            </w:pPr>
            <w:r w:rsidRPr="00635024">
              <w:rPr>
                <w:rFonts w:eastAsia="맑은 고딕"/>
                <w:sz w:val="22"/>
                <w:szCs w:val="22"/>
                <w:lang w:val="en-US" w:eastAsia="ko-KR"/>
              </w:rPr>
              <w:t>60kHz</w:t>
            </w:r>
          </w:p>
        </w:tc>
        <w:tc>
          <w:tcPr>
            <w:tcW w:w="3279" w:type="dxa"/>
            <w:shd w:val="clear" w:color="auto" w:fill="auto"/>
          </w:tcPr>
          <w:p w14:paraId="29BF71ED" w14:textId="7C0E9DB4" w:rsidR="005008D8"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N</w:t>
            </w:r>
            <w:r w:rsidRPr="00635024">
              <w:rPr>
                <w:rFonts w:eastAsia="맑은 고딕"/>
                <w:sz w:val="22"/>
                <w:szCs w:val="22"/>
                <w:lang w:val="en-US" w:eastAsia="ko-KR"/>
              </w:rPr>
              <w:t>1/N2: 120kHz (lower SCS between Msg2 and Msg3)</w:t>
            </w:r>
          </w:p>
          <w:p w14:paraId="308256A2" w14:textId="3DAA2E36" w:rsidR="005008D8" w:rsidRPr="00635024" w:rsidRDefault="005008D8" w:rsidP="00635024">
            <w:pPr>
              <w:spacing w:before="0" w:after="0" w:line="240" w:lineRule="auto"/>
              <w:ind w:left="0" w:firstLine="0"/>
              <w:rPr>
                <w:rFonts w:eastAsia="맑은 고딕"/>
                <w:sz w:val="22"/>
                <w:szCs w:val="22"/>
                <w:lang w:val="en-US" w:eastAsia="ko-KR"/>
              </w:rPr>
            </w:pPr>
            <w:r w:rsidRPr="00635024">
              <w:rPr>
                <w:rFonts w:eastAsia="맑은 고딕" w:hint="eastAsia"/>
                <w:sz w:val="22"/>
                <w:szCs w:val="22"/>
                <w:lang w:val="en-US" w:eastAsia="ko-KR"/>
              </w:rPr>
              <w:t>T</w:t>
            </w:r>
            <w:r w:rsidRPr="00635024">
              <w:rPr>
                <w:rFonts w:eastAsia="맑은 고딕"/>
                <w:sz w:val="22"/>
                <w:szCs w:val="22"/>
                <w:lang w:val="en-US" w:eastAsia="ko-KR"/>
              </w:rPr>
              <w:t>A: 60kHz (Msg3 SCS)</w:t>
            </w:r>
          </w:p>
        </w:tc>
      </w:tr>
    </w:tbl>
    <w:p w14:paraId="745BAB38" w14:textId="1A2C27CF" w:rsidR="00405F68" w:rsidRDefault="005008D8"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here could be the other ways for the determination of SCS on above parameters for the minimum time gap and if identified better than above proposed way, we can further consider that.</w:t>
      </w:r>
    </w:p>
    <w:p w14:paraId="5003A887" w14:textId="03479990" w:rsidR="00C13190" w:rsidRDefault="00DF748E" w:rsidP="00CD5A8F">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t xml:space="preserve">Proposal </w:t>
      </w:r>
      <w:r w:rsidR="0033086C">
        <w:rPr>
          <w:rFonts w:eastAsia="맑은 고딕"/>
          <w:b/>
          <w:i/>
          <w:sz w:val="22"/>
          <w:szCs w:val="22"/>
          <w:lang w:val="en-US" w:eastAsia="ko-KR"/>
        </w:rPr>
        <w:t>3</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The minimum tim</w:t>
      </w:r>
      <w:r w:rsidR="00C13190">
        <w:rPr>
          <w:rFonts w:eastAsia="맑은 고딕"/>
          <w:i/>
          <w:sz w:val="22"/>
          <w:szCs w:val="22"/>
          <w:lang w:val="en-US" w:eastAsia="ko-KR"/>
        </w:rPr>
        <w:t>e</w:t>
      </w:r>
      <w:r>
        <w:rPr>
          <w:rFonts w:eastAsia="맑은 고딕"/>
          <w:i/>
          <w:sz w:val="22"/>
          <w:szCs w:val="22"/>
          <w:lang w:val="en-US" w:eastAsia="ko-KR"/>
        </w:rPr>
        <w:t xml:space="preserve"> </w:t>
      </w:r>
      <w:r w:rsidR="00C13190">
        <w:rPr>
          <w:rFonts w:eastAsia="맑은 고딕"/>
          <w:i/>
          <w:sz w:val="22"/>
          <w:szCs w:val="22"/>
          <w:lang w:val="en-US" w:eastAsia="ko-KR"/>
        </w:rPr>
        <w:t xml:space="preserve">gap in case of different SCS between Msg2 and Msg3 should be determined by N1+N2+L2+TA. </w:t>
      </w:r>
    </w:p>
    <w:p w14:paraId="6FEE4FD6" w14:textId="60918A89" w:rsidR="005008D8" w:rsidRPr="00753A17" w:rsidRDefault="00C13190" w:rsidP="00C13190">
      <w:pPr>
        <w:numPr>
          <w:ilvl w:val="0"/>
          <w:numId w:val="32"/>
        </w:numPr>
        <w:spacing w:before="120" w:after="120" w:line="240" w:lineRule="auto"/>
        <w:rPr>
          <w:rFonts w:eastAsia="맑은 고딕"/>
          <w:sz w:val="22"/>
          <w:szCs w:val="22"/>
          <w:lang w:val="en-US" w:eastAsia="ko-KR"/>
        </w:rPr>
      </w:pPr>
      <w:r>
        <w:rPr>
          <w:rFonts w:eastAsia="맑은 고딕"/>
          <w:i/>
          <w:sz w:val="22"/>
          <w:szCs w:val="22"/>
          <w:lang w:val="en-US" w:eastAsia="ko-KR"/>
        </w:rPr>
        <w:t xml:space="preserve">The SCS of N1/N2 is selected </w:t>
      </w:r>
      <w:r w:rsidR="00753A17">
        <w:rPr>
          <w:rFonts w:eastAsia="맑은 고딕"/>
          <w:i/>
          <w:sz w:val="22"/>
          <w:szCs w:val="22"/>
          <w:lang w:val="en-US" w:eastAsia="ko-KR"/>
        </w:rPr>
        <w:t>by</w:t>
      </w:r>
      <w:r>
        <w:rPr>
          <w:rFonts w:eastAsia="맑은 고딕"/>
          <w:i/>
          <w:sz w:val="22"/>
          <w:szCs w:val="22"/>
          <w:lang w:val="en-US" w:eastAsia="ko-KR"/>
        </w:rPr>
        <w:t xml:space="preserve"> lower SCS between Msg2 and Msg3</w:t>
      </w:r>
      <w:r w:rsidR="00753A17">
        <w:rPr>
          <w:rFonts w:eastAsia="맑은 고딕"/>
          <w:i/>
          <w:sz w:val="22"/>
          <w:szCs w:val="22"/>
          <w:lang w:val="en-US" w:eastAsia="ko-KR"/>
        </w:rPr>
        <w:t>.</w:t>
      </w:r>
    </w:p>
    <w:p w14:paraId="7C14787B" w14:textId="73C7C8A1" w:rsidR="00753A17" w:rsidRPr="00753A17" w:rsidRDefault="00753A17" w:rsidP="00C13190">
      <w:pPr>
        <w:numPr>
          <w:ilvl w:val="0"/>
          <w:numId w:val="32"/>
        </w:numPr>
        <w:spacing w:before="120" w:after="120" w:line="240" w:lineRule="auto"/>
        <w:rPr>
          <w:rFonts w:eastAsia="맑은 고딕"/>
          <w:i/>
          <w:sz w:val="22"/>
          <w:szCs w:val="22"/>
          <w:lang w:val="en-US" w:eastAsia="ko-KR"/>
        </w:rPr>
      </w:pPr>
      <w:r w:rsidRPr="00753A17">
        <w:rPr>
          <w:rFonts w:eastAsia="맑은 고딕" w:hint="eastAsia"/>
          <w:i/>
          <w:sz w:val="22"/>
          <w:szCs w:val="22"/>
          <w:lang w:val="en-US" w:eastAsia="ko-KR"/>
        </w:rPr>
        <w:t>T</w:t>
      </w:r>
      <w:r w:rsidRPr="00753A17">
        <w:rPr>
          <w:rFonts w:eastAsia="맑은 고딕"/>
          <w:i/>
          <w:sz w:val="22"/>
          <w:szCs w:val="22"/>
          <w:lang w:val="en-US" w:eastAsia="ko-KR"/>
        </w:rPr>
        <w:t>he SCS of TA is selected by that of Msg3.</w:t>
      </w:r>
    </w:p>
    <w:p w14:paraId="3DCAFABE" w14:textId="77777777" w:rsidR="000036AA" w:rsidRPr="000F335C" w:rsidRDefault="00CA3C73" w:rsidP="000F335C">
      <w:pPr>
        <w:pStyle w:val="1"/>
        <w:numPr>
          <w:ilvl w:val="0"/>
          <w:numId w:val="6"/>
        </w:numPr>
        <w:rPr>
          <w:rFonts w:eastAsia="바탕"/>
          <w:b/>
          <w:sz w:val="32"/>
          <w:lang w:eastAsia="ko-KR"/>
        </w:rPr>
      </w:pPr>
      <w:r w:rsidRPr="000F335C">
        <w:rPr>
          <w:rFonts w:eastAsia="바탕" w:hint="eastAsia"/>
          <w:b/>
          <w:sz w:val="32"/>
          <w:lang w:eastAsia="ko-KR"/>
        </w:rPr>
        <w:t>Conclusion</w:t>
      </w:r>
    </w:p>
    <w:p w14:paraId="2F021A99" w14:textId="1A0745D9" w:rsidR="00642040" w:rsidRPr="00890F2A" w:rsidRDefault="00642040" w:rsidP="008F5E44">
      <w:pPr>
        <w:ind w:left="0" w:firstLine="0"/>
        <w:rPr>
          <w:rFonts w:eastAsia="바탕"/>
          <w:sz w:val="22"/>
          <w:szCs w:val="22"/>
          <w:lang w:val="en-US" w:eastAsia="ko-KR"/>
        </w:rPr>
      </w:pPr>
      <w:r w:rsidRPr="00890F2A">
        <w:rPr>
          <w:rFonts w:eastAsia="바탕" w:hint="eastAsia"/>
          <w:sz w:val="22"/>
          <w:szCs w:val="22"/>
          <w:lang w:eastAsia="ko-KR"/>
        </w:rPr>
        <w:t xml:space="preserve">In this contribution, we discussed on </w:t>
      </w:r>
      <w:r w:rsidR="00394DF9" w:rsidRPr="00890F2A">
        <w:rPr>
          <w:rFonts w:eastAsia="바탕"/>
          <w:sz w:val="22"/>
          <w:szCs w:val="22"/>
          <w:lang w:val="en-US" w:eastAsia="ko-KR"/>
        </w:rPr>
        <w:t xml:space="preserve">remaining details </w:t>
      </w:r>
      <w:r w:rsidR="0033086C">
        <w:rPr>
          <w:rFonts w:eastAsia="바탕"/>
          <w:sz w:val="22"/>
          <w:szCs w:val="22"/>
          <w:lang w:val="en-US" w:eastAsia="ko-KR"/>
        </w:rPr>
        <w:t>on RACH timing issue</w:t>
      </w:r>
      <w:r w:rsidR="005C46D8">
        <w:rPr>
          <w:rFonts w:eastAsia="바탕"/>
          <w:sz w:val="22"/>
          <w:szCs w:val="22"/>
          <w:lang w:val="en-US" w:eastAsia="ko-KR"/>
        </w:rPr>
        <w:t xml:space="preserve"> </w:t>
      </w:r>
      <w:r w:rsidR="00CB5C0D">
        <w:rPr>
          <w:rFonts w:eastAsia="바탕"/>
          <w:sz w:val="22"/>
          <w:szCs w:val="22"/>
          <w:lang w:val="en-US" w:eastAsia="ko-KR"/>
        </w:rPr>
        <w:t>in</w:t>
      </w:r>
      <w:r w:rsidR="005C46D8">
        <w:rPr>
          <w:rFonts w:eastAsia="바탕"/>
          <w:sz w:val="22"/>
          <w:szCs w:val="22"/>
          <w:lang w:val="en-US" w:eastAsia="ko-KR"/>
        </w:rPr>
        <w:t xml:space="preserve"> Rel-15 NR</w:t>
      </w:r>
      <w:r w:rsidR="00394DF9" w:rsidRPr="00890F2A">
        <w:rPr>
          <w:rFonts w:eastAsia="바탕"/>
          <w:sz w:val="22"/>
          <w:szCs w:val="22"/>
          <w:lang w:val="en-US" w:eastAsia="ko-KR"/>
        </w:rPr>
        <w:t>.</w:t>
      </w:r>
      <w:r w:rsidRPr="00890F2A">
        <w:rPr>
          <w:rFonts w:eastAsia="바탕"/>
          <w:sz w:val="22"/>
          <w:szCs w:val="22"/>
          <w:lang w:val="en-US" w:eastAsia="ko-KR"/>
        </w:rPr>
        <w:t xml:space="preserve"> As a conclusion, we summarize proposals as following:</w:t>
      </w:r>
    </w:p>
    <w:p w14:paraId="3D24CA97" w14:textId="77777777" w:rsidR="0033086C" w:rsidRPr="00890F2A" w:rsidRDefault="0033086C" w:rsidP="0033086C">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lastRenderedPageBreak/>
        <w:t>Proposal 1:</w:t>
      </w:r>
      <w:r w:rsidRPr="00890F2A">
        <w:rPr>
          <w:rFonts w:eastAsia="맑은 고딕"/>
          <w:i/>
          <w:sz w:val="22"/>
          <w:szCs w:val="22"/>
          <w:lang w:val="en-US" w:eastAsia="ko-KR"/>
        </w:rPr>
        <w:t xml:space="preserve"> </w:t>
      </w:r>
      <w:r>
        <w:rPr>
          <w:rFonts w:eastAsia="맑은 고딕"/>
          <w:i/>
          <w:sz w:val="22"/>
          <w:szCs w:val="22"/>
          <w:lang w:val="en-US" w:eastAsia="ko-KR"/>
        </w:rPr>
        <w:t>The following minimum timing requirement for a new preamble transmission should be considered:</w:t>
      </w:r>
    </w:p>
    <w:p w14:paraId="477CDAD2" w14:textId="77777777" w:rsidR="0033086C" w:rsidRPr="005D7B76" w:rsidRDefault="0033086C" w:rsidP="0033086C">
      <w:pPr>
        <w:numPr>
          <w:ilvl w:val="0"/>
          <w:numId w:val="10"/>
        </w:numPr>
        <w:spacing w:before="120" w:after="120" w:line="240" w:lineRule="auto"/>
        <w:rPr>
          <w:rFonts w:eastAsia="맑은 고딕"/>
          <w:i/>
          <w:sz w:val="22"/>
          <w:szCs w:val="22"/>
          <w:lang w:val="en-US" w:eastAsia="ko-KR"/>
        </w:rPr>
      </w:pPr>
      <w:r>
        <w:rPr>
          <w:rFonts w:eastAsia="맑은 고딕"/>
          <w:i/>
          <w:sz w:val="22"/>
          <w:szCs w:val="22"/>
          <w:lang w:val="en-US" w:eastAsia="ko-KR"/>
        </w:rPr>
        <w:t xml:space="preserve">If a </w:t>
      </w:r>
      <w:r w:rsidRPr="00BC29A6">
        <w:rPr>
          <w:rFonts w:eastAsia="맑은 고딕"/>
          <w:i/>
          <w:sz w:val="22"/>
          <w:szCs w:val="22"/>
          <w:lang w:val="en-US" w:eastAsia="ko-KR"/>
        </w:rPr>
        <w:t>Msg2</w:t>
      </w:r>
      <w:r>
        <w:rPr>
          <w:rFonts w:eastAsia="맑은 고딕"/>
          <w:i/>
          <w:sz w:val="22"/>
          <w:szCs w:val="22"/>
          <w:lang w:val="en-US" w:eastAsia="ko-KR"/>
        </w:rPr>
        <w:t>(RA response)</w:t>
      </w:r>
      <w:r w:rsidRPr="00BC29A6">
        <w:rPr>
          <w:rFonts w:eastAsia="맑은 고딕"/>
          <w:i/>
          <w:sz w:val="22"/>
          <w:szCs w:val="22"/>
          <w:lang w:val="en-US" w:eastAsia="ko-KR"/>
        </w:rPr>
        <w:t xml:space="preserve"> is received without a response to the transmitted preamble in slot n (or OFDM symbol i in slot n) within a RAR window</w:t>
      </w:r>
      <w:r>
        <w:rPr>
          <w:rFonts w:eastAsia="맑은 고딕"/>
          <w:i/>
          <w:sz w:val="22"/>
          <w:szCs w:val="22"/>
          <w:lang w:val="en-US" w:eastAsia="ko-KR"/>
        </w:rPr>
        <w:t xml:space="preserve">, the UE shall, if requested by higher layers, be ready to transmit a new preamble no later than in slot n+K or slot n+K+N with respect to the SCS </w:t>
      </w:r>
      <w:r w:rsidRPr="005D7B76">
        <w:rPr>
          <w:rFonts w:eastAsia="맑은 고딕"/>
          <w:i/>
          <w:sz w:val="22"/>
          <w:szCs w:val="22"/>
          <w:lang w:val="en-US" w:eastAsia="ko-KR"/>
        </w:rPr>
        <w:t xml:space="preserve">of </w:t>
      </w:r>
      <w:r w:rsidRPr="005D7B76">
        <w:rPr>
          <w:rFonts w:eastAsia="바탕"/>
          <w:i/>
          <w:sz w:val="22"/>
          <w:szCs w:val="22"/>
          <w:lang w:eastAsia="ko-KR"/>
        </w:rPr>
        <w:t xml:space="preserve">either the Msg2 or UL carrier that the preamble </w:t>
      </w:r>
      <w:r>
        <w:rPr>
          <w:rFonts w:eastAsia="바탕"/>
          <w:i/>
          <w:sz w:val="22"/>
          <w:szCs w:val="22"/>
          <w:lang w:eastAsia="ko-KR"/>
        </w:rPr>
        <w:t>is</w:t>
      </w:r>
      <w:r w:rsidRPr="005D7B76">
        <w:rPr>
          <w:rFonts w:eastAsia="바탕"/>
          <w:i/>
          <w:sz w:val="22"/>
          <w:szCs w:val="22"/>
          <w:lang w:eastAsia="ko-KR"/>
        </w:rPr>
        <w:t xml:space="preserve"> transmitted</w:t>
      </w:r>
      <w:r w:rsidRPr="005D7B76">
        <w:rPr>
          <w:rFonts w:eastAsia="맑은 고딕"/>
          <w:i/>
          <w:sz w:val="22"/>
          <w:szCs w:val="22"/>
          <w:lang w:val="en-US" w:eastAsia="ko-KR"/>
        </w:rPr>
        <w:t>.</w:t>
      </w:r>
    </w:p>
    <w:p w14:paraId="1BE38D92" w14:textId="77777777" w:rsidR="0033086C" w:rsidRPr="005D7B76" w:rsidRDefault="0033086C" w:rsidP="0033086C">
      <w:pPr>
        <w:numPr>
          <w:ilvl w:val="0"/>
          <w:numId w:val="10"/>
        </w:numPr>
        <w:spacing w:before="120" w:after="120" w:line="240" w:lineRule="auto"/>
        <w:rPr>
          <w:rFonts w:eastAsia="맑은 고딕"/>
          <w:i/>
          <w:sz w:val="22"/>
          <w:szCs w:val="22"/>
          <w:lang w:val="en-US" w:eastAsia="ko-KR"/>
        </w:rPr>
      </w:pPr>
      <w:r w:rsidRPr="005D7B76">
        <w:rPr>
          <w:rFonts w:eastAsia="맑은 고딕"/>
          <w:i/>
          <w:sz w:val="22"/>
          <w:szCs w:val="22"/>
          <w:lang w:val="en-US" w:eastAsia="ko-KR"/>
        </w:rPr>
        <w:t xml:space="preserve">If a Msg2 has not been received in slot n (or OFDM symbol i in slot n) where slot n is the last slot of the RA window, the UE shall, if requested by higher layers, be ready to transmit a new preamble no later than in slot n+K or slot n+K+N </w:t>
      </w:r>
      <w:r>
        <w:rPr>
          <w:rFonts w:eastAsia="맑은 고딕"/>
          <w:i/>
          <w:sz w:val="22"/>
          <w:szCs w:val="22"/>
          <w:lang w:val="en-US" w:eastAsia="ko-KR"/>
        </w:rPr>
        <w:t>with respect to</w:t>
      </w:r>
      <w:r w:rsidRPr="005D7B76">
        <w:rPr>
          <w:rFonts w:eastAsia="맑은 고딕"/>
          <w:i/>
          <w:sz w:val="22"/>
          <w:szCs w:val="22"/>
          <w:lang w:val="en-US" w:eastAsia="ko-KR"/>
        </w:rPr>
        <w:t xml:space="preserve"> the SCS of </w:t>
      </w:r>
      <w:r w:rsidRPr="005D7B76">
        <w:rPr>
          <w:rFonts w:eastAsia="바탕"/>
          <w:i/>
          <w:sz w:val="22"/>
          <w:szCs w:val="22"/>
          <w:lang w:eastAsia="ko-KR"/>
        </w:rPr>
        <w:t xml:space="preserve">either the Msg2 or UL carrier that the preamble </w:t>
      </w:r>
      <w:r>
        <w:rPr>
          <w:rFonts w:eastAsia="바탕"/>
          <w:i/>
          <w:sz w:val="22"/>
          <w:szCs w:val="22"/>
          <w:lang w:eastAsia="ko-KR"/>
        </w:rPr>
        <w:t>is</w:t>
      </w:r>
      <w:r w:rsidRPr="005D7B76">
        <w:rPr>
          <w:rFonts w:eastAsia="바탕"/>
          <w:i/>
          <w:sz w:val="22"/>
          <w:szCs w:val="22"/>
          <w:lang w:eastAsia="ko-KR"/>
        </w:rPr>
        <w:t xml:space="preserve"> transmitted</w:t>
      </w:r>
      <w:r w:rsidRPr="005D7B76">
        <w:rPr>
          <w:rFonts w:eastAsia="맑은 고딕"/>
          <w:i/>
          <w:sz w:val="22"/>
          <w:szCs w:val="22"/>
          <w:lang w:val="en-US" w:eastAsia="ko-KR"/>
        </w:rPr>
        <w:t>.</w:t>
      </w:r>
    </w:p>
    <w:p w14:paraId="03BAE75E" w14:textId="77777777" w:rsidR="0033086C" w:rsidRPr="00C8132D" w:rsidRDefault="0033086C" w:rsidP="0033086C">
      <w:pPr>
        <w:numPr>
          <w:ilvl w:val="0"/>
          <w:numId w:val="10"/>
        </w:numPr>
        <w:spacing w:before="120" w:after="120" w:line="240" w:lineRule="auto"/>
        <w:rPr>
          <w:rFonts w:eastAsia="맑은 고딕"/>
          <w:i/>
          <w:sz w:val="22"/>
          <w:szCs w:val="22"/>
          <w:lang w:val="en-US" w:eastAsia="ko-KR"/>
        </w:rPr>
      </w:pPr>
      <w:r>
        <w:rPr>
          <w:rFonts w:eastAsia="맑은 고딕" w:hint="eastAsia"/>
          <w:i/>
          <w:sz w:val="22"/>
          <w:szCs w:val="22"/>
          <w:lang w:val="en-US" w:eastAsia="ko-KR"/>
        </w:rPr>
        <w:t>W</w:t>
      </w:r>
      <w:r>
        <w:rPr>
          <w:rFonts w:eastAsia="맑은 고딕"/>
          <w:i/>
          <w:sz w:val="22"/>
          <w:szCs w:val="22"/>
          <w:lang w:val="en-US" w:eastAsia="ko-KR"/>
        </w:rPr>
        <w:t xml:space="preserve">here the values of </w:t>
      </w:r>
      <w:r w:rsidRPr="00C8132D">
        <w:rPr>
          <w:rFonts w:eastAsia="맑은 고딕"/>
          <w:i/>
          <w:sz w:val="22"/>
          <w:szCs w:val="22"/>
          <w:lang w:val="en-US" w:eastAsia="ko-KR"/>
        </w:rPr>
        <w:t xml:space="preserve">K and N </w:t>
      </w:r>
      <w:r>
        <w:rPr>
          <w:rFonts w:eastAsia="맑은 고딕"/>
          <w:i/>
          <w:sz w:val="22"/>
          <w:szCs w:val="22"/>
          <w:lang w:val="en-US" w:eastAsia="ko-KR"/>
        </w:rPr>
        <w:t>are</w:t>
      </w:r>
      <w:r w:rsidRPr="00C8132D">
        <w:rPr>
          <w:rFonts w:eastAsia="맑은 고딕"/>
          <w:i/>
          <w:sz w:val="22"/>
          <w:szCs w:val="22"/>
          <w:lang w:val="en-US" w:eastAsia="ko-KR"/>
        </w:rPr>
        <w:t xml:space="preserve"> be </w:t>
      </w:r>
      <w:r>
        <w:rPr>
          <w:rFonts w:eastAsia="맑은 고딕"/>
          <w:i/>
          <w:sz w:val="22"/>
          <w:szCs w:val="22"/>
          <w:lang w:val="en-US" w:eastAsia="ko-KR"/>
        </w:rPr>
        <w:t>dependent on HARQ timing and processing time in control session.</w:t>
      </w:r>
    </w:p>
    <w:p w14:paraId="44F54F45" w14:textId="77777777" w:rsidR="0033086C" w:rsidRDefault="0033086C" w:rsidP="0033086C">
      <w:pPr>
        <w:spacing w:before="120" w:after="120" w:line="240" w:lineRule="auto"/>
        <w:ind w:left="0" w:firstLine="0"/>
        <w:rPr>
          <w:rFonts w:eastAsia="바탕"/>
          <w:sz w:val="22"/>
          <w:szCs w:val="22"/>
          <w:lang w:eastAsia="ko-KR"/>
        </w:rPr>
      </w:pPr>
      <w:r w:rsidRPr="00890F2A">
        <w:rPr>
          <w:rFonts w:eastAsia="맑은 고딕"/>
          <w:b/>
          <w:i/>
          <w:sz w:val="22"/>
          <w:szCs w:val="22"/>
          <w:lang w:val="en-US" w:eastAsia="ko-KR"/>
        </w:rPr>
        <w:t xml:space="preserve">Proposal </w:t>
      </w:r>
      <w:r>
        <w:rPr>
          <w:rFonts w:eastAsia="맑은 고딕"/>
          <w:b/>
          <w:i/>
          <w:sz w:val="22"/>
          <w:szCs w:val="22"/>
          <w:lang w:val="en-US" w:eastAsia="ko-KR"/>
        </w:rPr>
        <w:t>2</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The following minimum timing requirement for a new preamble transmission should be considered:</w:t>
      </w:r>
    </w:p>
    <w:p w14:paraId="11EEDCB7" w14:textId="77777777" w:rsidR="0033086C" w:rsidRPr="00DF748E" w:rsidRDefault="0033086C" w:rsidP="0033086C">
      <w:pPr>
        <w:numPr>
          <w:ilvl w:val="0"/>
          <w:numId w:val="32"/>
        </w:numPr>
        <w:spacing w:before="120" w:after="120" w:line="240" w:lineRule="auto"/>
        <w:rPr>
          <w:rFonts w:eastAsia="바탕"/>
          <w:i/>
          <w:sz w:val="22"/>
          <w:szCs w:val="22"/>
          <w:lang w:val="en-US" w:eastAsia="ko-KR"/>
        </w:rPr>
      </w:pPr>
      <w:r w:rsidRPr="00DF748E">
        <w:rPr>
          <w:rFonts w:eastAsia="바탕"/>
          <w:i/>
          <w:sz w:val="22"/>
          <w:szCs w:val="22"/>
          <w:lang w:eastAsia="ko-KR"/>
        </w:rPr>
        <w:t>If two (all) RARs are received within a RAR window, but the corresponding two (all) DL-SCH transport blocks does not contain a response to the transmitted preambles,</w:t>
      </w:r>
    </w:p>
    <w:p w14:paraId="1396195F" w14:textId="77777777" w:rsidR="0033086C" w:rsidRPr="00DF748E" w:rsidRDefault="0033086C" w:rsidP="0033086C">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 xml:space="preserve">If all RARs are received without a response to the transmitted preamble and the last received RAR among all RARs is received in slot n (or OFDM symbol i in slot n) within a RAR window, the UE shall, if requested by higher layers, be ready to transmit a new preamble no later than in slot n+K or slot n+K+N </w:t>
      </w:r>
      <w:r>
        <w:rPr>
          <w:rFonts w:eastAsia="바탕"/>
          <w:sz w:val="22"/>
          <w:szCs w:val="22"/>
          <w:lang w:eastAsia="ko-KR"/>
        </w:rPr>
        <w:t>with respect to</w:t>
      </w:r>
      <w:r w:rsidRPr="00DF748E">
        <w:rPr>
          <w:rFonts w:eastAsia="바탕"/>
          <w:i/>
          <w:sz w:val="22"/>
          <w:szCs w:val="22"/>
          <w:lang w:val="en-US" w:eastAsia="ko-KR"/>
        </w:rPr>
        <w:t xml:space="preserve"> the SCS of </w:t>
      </w:r>
      <w:r w:rsidRPr="00DF748E">
        <w:rPr>
          <w:rFonts w:eastAsia="바탕"/>
          <w:i/>
          <w:sz w:val="22"/>
          <w:szCs w:val="22"/>
          <w:lang w:eastAsia="ko-KR"/>
        </w:rPr>
        <w:t>either the Msg.2 or UL carrier that the multiple preambles are transmitted</w:t>
      </w:r>
      <w:r w:rsidRPr="00DF748E">
        <w:rPr>
          <w:rFonts w:eastAsia="바탕"/>
          <w:i/>
          <w:sz w:val="22"/>
          <w:szCs w:val="22"/>
          <w:lang w:val="en-US" w:eastAsia="ko-KR"/>
        </w:rPr>
        <w:t xml:space="preserve"> </w:t>
      </w:r>
      <w:r w:rsidRPr="00DF748E">
        <w:rPr>
          <w:rFonts w:eastAsia="바탕"/>
          <w:i/>
          <w:sz w:val="22"/>
          <w:szCs w:val="22"/>
          <w:lang w:eastAsia="ko-KR"/>
        </w:rPr>
        <w:t>(B1 in Figure 2)</w:t>
      </w:r>
      <w:r w:rsidRPr="00DF748E">
        <w:rPr>
          <w:rFonts w:eastAsia="바탕"/>
          <w:i/>
          <w:sz w:val="22"/>
          <w:szCs w:val="22"/>
          <w:lang w:val="en-US" w:eastAsia="ko-KR"/>
        </w:rPr>
        <w:t>.</w:t>
      </w:r>
    </w:p>
    <w:p w14:paraId="00581088" w14:textId="77777777" w:rsidR="0033086C" w:rsidRPr="00DF748E" w:rsidRDefault="0033086C" w:rsidP="0033086C">
      <w:pPr>
        <w:numPr>
          <w:ilvl w:val="0"/>
          <w:numId w:val="32"/>
        </w:numPr>
        <w:spacing w:before="120" w:after="120" w:line="240" w:lineRule="auto"/>
        <w:rPr>
          <w:rFonts w:eastAsia="바탕"/>
          <w:i/>
          <w:sz w:val="22"/>
          <w:szCs w:val="22"/>
          <w:lang w:val="en-US" w:eastAsia="ko-KR"/>
        </w:rPr>
      </w:pPr>
      <w:r w:rsidRPr="00DF748E">
        <w:rPr>
          <w:rFonts w:eastAsia="바탕" w:hint="eastAsia"/>
          <w:i/>
          <w:sz w:val="22"/>
          <w:szCs w:val="22"/>
          <w:lang w:val="en-US" w:eastAsia="ko-KR"/>
        </w:rPr>
        <w:t>O</w:t>
      </w:r>
      <w:r w:rsidRPr="00DF748E">
        <w:rPr>
          <w:rFonts w:eastAsia="바탕"/>
          <w:i/>
          <w:sz w:val="22"/>
          <w:szCs w:val="22"/>
          <w:lang w:val="en-US" w:eastAsia="ko-KR"/>
        </w:rPr>
        <w:t>therwise,</w:t>
      </w:r>
    </w:p>
    <w:p w14:paraId="4D7EDBAA" w14:textId="77777777" w:rsidR="0033086C" w:rsidRPr="00DF748E" w:rsidRDefault="0033086C" w:rsidP="0033086C">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If two (all) RARs have not been received in slot n (or OFDM symbol i in slot n) where slot n is the last slot of the RA window, t</w:t>
      </w:r>
      <w:r w:rsidRPr="00DF748E">
        <w:rPr>
          <w:rFonts w:eastAsia="바탕"/>
          <w:i/>
          <w:sz w:val="22"/>
          <w:szCs w:val="22"/>
          <w:lang w:eastAsia="ko-KR"/>
        </w:rPr>
        <w:t xml:space="preserve">he UE shall, if requested by higher layer, be ready to transmit a first new preamble no later than in slot n+K or slot n+K+N </w:t>
      </w:r>
      <w:r>
        <w:rPr>
          <w:rFonts w:eastAsia="바탕"/>
          <w:sz w:val="22"/>
          <w:szCs w:val="22"/>
          <w:lang w:eastAsia="ko-KR"/>
        </w:rPr>
        <w:t>with respect to</w:t>
      </w:r>
      <w:r w:rsidRPr="00DF748E">
        <w:rPr>
          <w:rFonts w:eastAsia="바탕"/>
          <w:i/>
          <w:sz w:val="22"/>
          <w:szCs w:val="22"/>
          <w:lang w:eastAsia="ko-KR"/>
        </w:rPr>
        <w:t xml:space="preserve"> the SCS of either the Msg.2 or UL carrier that the multiple preambles are transmitted (B2 in Figure 2).</w:t>
      </w:r>
    </w:p>
    <w:p w14:paraId="52F86435" w14:textId="220A71EE" w:rsidR="0033086C" w:rsidRDefault="0033086C" w:rsidP="0033086C">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t xml:space="preserve">Proposal </w:t>
      </w:r>
      <w:r>
        <w:rPr>
          <w:rFonts w:eastAsia="맑은 고딕"/>
          <w:b/>
          <w:i/>
          <w:sz w:val="22"/>
          <w:szCs w:val="22"/>
          <w:lang w:val="en-US" w:eastAsia="ko-KR"/>
        </w:rPr>
        <w:t>3</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 xml:space="preserve">The minimum time gap in case of different SCS between Msg2 and Msg3 should be determined by N1+N2+L2+TA. </w:t>
      </w:r>
    </w:p>
    <w:p w14:paraId="1E2931C1" w14:textId="77777777" w:rsidR="0033086C" w:rsidRPr="00753A17" w:rsidRDefault="0033086C" w:rsidP="0033086C">
      <w:pPr>
        <w:numPr>
          <w:ilvl w:val="0"/>
          <w:numId w:val="32"/>
        </w:numPr>
        <w:spacing w:before="120" w:after="120" w:line="240" w:lineRule="auto"/>
        <w:rPr>
          <w:rFonts w:eastAsia="맑은 고딕"/>
          <w:sz w:val="22"/>
          <w:szCs w:val="22"/>
          <w:lang w:val="en-US" w:eastAsia="ko-KR"/>
        </w:rPr>
      </w:pPr>
      <w:r>
        <w:rPr>
          <w:rFonts w:eastAsia="맑은 고딕"/>
          <w:i/>
          <w:sz w:val="22"/>
          <w:szCs w:val="22"/>
          <w:lang w:val="en-US" w:eastAsia="ko-KR"/>
        </w:rPr>
        <w:t>The SCS of N1/N2 is selected by lower SCS between Msg2 and Msg3.</w:t>
      </w:r>
    </w:p>
    <w:p w14:paraId="2D666D31" w14:textId="77777777" w:rsidR="0033086C" w:rsidRPr="00753A17" w:rsidRDefault="0033086C" w:rsidP="0033086C">
      <w:pPr>
        <w:numPr>
          <w:ilvl w:val="0"/>
          <w:numId w:val="32"/>
        </w:numPr>
        <w:spacing w:before="120" w:after="120" w:line="240" w:lineRule="auto"/>
        <w:rPr>
          <w:rFonts w:eastAsia="맑은 고딕"/>
          <w:i/>
          <w:sz w:val="22"/>
          <w:szCs w:val="22"/>
          <w:lang w:val="en-US" w:eastAsia="ko-KR"/>
        </w:rPr>
      </w:pPr>
      <w:r w:rsidRPr="00753A17">
        <w:rPr>
          <w:rFonts w:eastAsia="맑은 고딕" w:hint="eastAsia"/>
          <w:i/>
          <w:sz w:val="22"/>
          <w:szCs w:val="22"/>
          <w:lang w:val="en-US" w:eastAsia="ko-KR"/>
        </w:rPr>
        <w:t>T</w:t>
      </w:r>
      <w:r w:rsidRPr="00753A17">
        <w:rPr>
          <w:rFonts w:eastAsia="맑은 고딕"/>
          <w:i/>
          <w:sz w:val="22"/>
          <w:szCs w:val="22"/>
          <w:lang w:val="en-US" w:eastAsia="ko-KR"/>
        </w:rPr>
        <w:t>he SCS of TA is selected by that of Msg3.</w:t>
      </w:r>
    </w:p>
    <w:p w14:paraId="1E238029" w14:textId="77777777" w:rsidR="0033086C" w:rsidRPr="0033086C" w:rsidRDefault="0033086C" w:rsidP="00B94530">
      <w:pPr>
        <w:spacing w:before="0" w:after="0" w:line="240" w:lineRule="auto"/>
        <w:ind w:left="0" w:firstLine="0"/>
        <w:rPr>
          <w:rFonts w:eastAsia="바탕"/>
          <w:sz w:val="22"/>
          <w:szCs w:val="22"/>
          <w:lang w:val="en-US" w:eastAsia="ko-KR"/>
        </w:rPr>
      </w:pPr>
    </w:p>
    <w:p w14:paraId="6D12AFE0" w14:textId="77777777" w:rsidR="00ED6E4A" w:rsidRPr="00890F2A" w:rsidRDefault="00ED6E4A" w:rsidP="00ED6E4A">
      <w:pPr>
        <w:pStyle w:val="1"/>
        <w:numPr>
          <w:ilvl w:val="0"/>
          <w:numId w:val="2"/>
        </w:numPr>
        <w:spacing w:before="180"/>
        <w:rPr>
          <w:rFonts w:eastAsia="바탕"/>
          <w:b/>
          <w:lang w:eastAsia="ko-KR"/>
        </w:rPr>
      </w:pPr>
      <w:r w:rsidRPr="00890F2A">
        <w:rPr>
          <w:rFonts w:eastAsia="바탕" w:hint="eastAsia"/>
          <w:b/>
          <w:lang w:eastAsia="ko-KR"/>
        </w:rPr>
        <w:t>Reference</w:t>
      </w:r>
    </w:p>
    <w:p w14:paraId="3BF2FCB5" w14:textId="058A5B09" w:rsidR="009F2A63" w:rsidRPr="00890F2A" w:rsidRDefault="00AB180C" w:rsidP="002125ED">
      <w:pPr>
        <w:pStyle w:val="References"/>
        <w:tabs>
          <w:tab w:val="clear" w:pos="6031"/>
        </w:tabs>
        <w:ind w:left="851" w:hanging="425"/>
        <w:rPr>
          <w:rFonts w:eastAsia="맑은 고딕"/>
          <w:szCs w:val="22"/>
          <w:lang w:eastAsia="ko-KR"/>
        </w:rPr>
      </w:pPr>
      <w:bookmarkStart w:id="7" w:name="_Ref503452212"/>
      <w:r w:rsidRPr="00890F2A">
        <w:rPr>
          <w:rFonts w:eastAsia="맑은 고딕" w:hint="eastAsia"/>
          <w:szCs w:val="22"/>
          <w:lang w:val="en-GB" w:eastAsia="ko-KR"/>
        </w:rPr>
        <w:t>RAN1</w:t>
      </w:r>
      <w:r w:rsidR="00E70EEE" w:rsidRPr="00890F2A">
        <w:rPr>
          <w:rFonts w:eastAsia="맑은 고딕"/>
          <w:szCs w:val="22"/>
          <w:lang w:val="en-GB" w:eastAsia="ko-KR"/>
        </w:rPr>
        <w:t>#</w:t>
      </w:r>
      <w:r w:rsidR="00884EE6" w:rsidRPr="00890F2A">
        <w:rPr>
          <w:rFonts w:eastAsia="맑은 고딕"/>
          <w:szCs w:val="22"/>
          <w:lang w:val="en-GB" w:eastAsia="ko-KR"/>
        </w:rPr>
        <w:t>9</w:t>
      </w:r>
      <w:r w:rsidR="00885F0E">
        <w:rPr>
          <w:rFonts w:eastAsia="맑은 고딕"/>
          <w:szCs w:val="22"/>
          <w:lang w:val="en-GB" w:eastAsia="ko-KR"/>
        </w:rPr>
        <w:t>1</w:t>
      </w:r>
      <w:r w:rsidRPr="00890F2A">
        <w:rPr>
          <w:rFonts w:eastAsia="맑은 고딕" w:hint="eastAsia"/>
          <w:szCs w:val="22"/>
          <w:lang w:val="en-GB" w:eastAsia="ko-KR"/>
        </w:rPr>
        <w:t xml:space="preserve"> Chairman</w:t>
      </w:r>
      <w:r w:rsidRPr="00890F2A">
        <w:rPr>
          <w:rFonts w:eastAsia="맑은 고딕"/>
          <w:szCs w:val="22"/>
          <w:lang w:val="en-GB" w:eastAsia="ko-KR"/>
        </w:rPr>
        <w:t>’</w:t>
      </w:r>
      <w:r w:rsidRPr="00890F2A">
        <w:rPr>
          <w:rFonts w:eastAsia="맑은 고딕" w:hint="eastAsia"/>
          <w:szCs w:val="22"/>
          <w:lang w:val="en-GB" w:eastAsia="ko-KR"/>
        </w:rPr>
        <w:t>s Notes</w:t>
      </w:r>
      <w:bookmarkEnd w:id="7"/>
    </w:p>
    <w:p w14:paraId="734F2C54" w14:textId="4AD03E57" w:rsidR="002F6429" w:rsidRDefault="00292376" w:rsidP="004518F4">
      <w:pPr>
        <w:pStyle w:val="References"/>
        <w:tabs>
          <w:tab w:val="clear" w:pos="6031"/>
        </w:tabs>
        <w:ind w:left="851" w:hanging="425"/>
        <w:rPr>
          <w:rFonts w:eastAsia="맑은 고딕"/>
          <w:szCs w:val="22"/>
          <w:lang w:val="en-GB" w:eastAsia="ko-KR"/>
        </w:rPr>
      </w:pPr>
      <w:r>
        <w:rPr>
          <w:rFonts w:eastAsia="맑은 고딕" w:hint="eastAsia"/>
          <w:szCs w:val="22"/>
          <w:lang w:val="en-GB" w:eastAsia="ko-KR"/>
        </w:rPr>
        <w:t>T</w:t>
      </w:r>
      <w:r>
        <w:rPr>
          <w:rFonts w:eastAsia="맑은 고딕"/>
          <w:szCs w:val="22"/>
          <w:lang w:val="en-GB" w:eastAsia="ko-KR"/>
        </w:rPr>
        <w:t>S 36.213</w:t>
      </w:r>
    </w:p>
    <w:bookmarkStart w:id="8" w:name="_Ref503464667"/>
    <w:p w14:paraId="31F46A7F" w14:textId="7FB3EFBC" w:rsidR="00292376" w:rsidRPr="004518F4" w:rsidRDefault="00885F0E" w:rsidP="004518F4">
      <w:pPr>
        <w:pStyle w:val="References"/>
        <w:tabs>
          <w:tab w:val="clear" w:pos="6031"/>
        </w:tabs>
        <w:ind w:left="851" w:hanging="425"/>
        <w:rPr>
          <w:rFonts w:eastAsia="맑은 고딕"/>
          <w:szCs w:val="22"/>
          <w:lang w:val="en-GB" w:eastAsia="ko-KR"/>
        </w:rPr>
      </w:pPr>
      <w:r w:rsidRPr="00885F0E">
        <w:rPr>
          <w:rFonts w:eastAsia="맑은 고딕"/>
          <w:szCs w:val="22"/>
          <w:lang w:val="en-GB" w:eastAsia="ko-KR"/>
        </w:rPr>
        <w:lastRenderedPageBreak/>
        <w:fldChar w:fldCharType="begin"/>
      </w:r>
      <w:r w:rsidRPr="00885F0E">
        <w:rPr>
          <w:rFonts w:eastAsia="맑은 고딕"/>
          <w:szCs w:val="22"/>
          <w:lang w:val="en-GB" w:eastAsia="ko-KR"/>
        </w:rPr>
        <w:instrText xml:space="preserve"> HYPERLINK "file:///C:\\Users\\merias\\Documents\\ETSI\\RANWG1\\TSGR1_91-USA\\R1-1721581.zip" </w:instrText>
      </w:r>
      <w:r w:rsidRPr="00885F0E">
        <w:rPr>
          <w:rFonts w:eastAsia="맑은 고딕"/>
          <w:szCs w:val="22"/>
          <w:lang w:val="en-GB" w:eastAsia="ko-KR"/>
        </w:rPr>
        <w:fldChar w:fldCharType="separate"/>
      </w:r>
      <w:r w:rsidRPr="00885F0E">
        <w:rPr>
          <w:rFonts w:eastAsia="맑은 고딕"/>
          <w:szCs w:val="22"/>
          <w:lang w:val="en-GB" w:eastAsia="ko-KR"/>
        </w:rPr>
        <w:t>R1-1721581</w:t>
      </w:r>
      <w:r w:rsidRPr="00885F0E">
        <w:rPr>
          <w:rFonts w:eastAsia="맑은 고딕"/>
          <w:szCs w:val="22"/>
          <w:lang w:val="en-GB" w:eastAsia="ko-KR"/>
        </w:rPr>
        <w:fldChar w:fldCharType="end"/>
      </w:r>
      <w:r>
        <w:rPr>
          <w:rFonts w:eastAsia="맑은 고딕"/>
          <w:szCs w:val="22"/>
          <w:lang w:val="en-GB" w:eastAsia="ko-KR"/>
        </w:rPr>
        <w:t xml:space="preserve"> </w:t>
      </w:r>
      <w:r w:rsidRPr="00885F0E">
        <w:rPr>
          <w:rFonts w:eastAsia="맑은 고딕"/>
          <w:szCs w:val="22"/>
          <w:lang w:val="en-GB" w:eastAsia="ko-KR"/>
        </w:rPr>
        <w:t>RRC parameters</w:t>
      </w:r>
      <w:r>
        <w:rPr>
          <w:rFonts w:eastAsia="맑은 고딕"/>
          <w:szCs w:val="22"/>
          <w:lang w:val="en-GB" w:eastAsia="ko-KR"/>
        </w:rPr>
        <w:t xml:space="preserve"> </w:t>
      </w:r>
      <w:r w:rsidRPr="00885F0E">
        <w:rPr>
          <w:rFonts w:eastAsia="맑은 고딕"/>
          <w:szCs w:val="22"/>
          <w:lang w:val="en-GB" w:eastAsia="ko-KR"/>
        </w:rPr>
        <w:t>Ericsson</w:t>
      </w:r>
      <w:bookmarkEnd w:id="8"/>
    </w:p>
    <w:sectPr w:rsidR="00292376" w:rsidRPr="004518F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05141" w14:textId="77777777" w:rsidR="00635024" w:rsidRDefault="00635024" w:rsidP="00CB15B0">
      <w:pPr>
        <w:spacing w:before="0" w:after="0" w:line="240" w:lineRule="auto"/>
      </w:pPr>
      <w:r>
        <w:separator/>
      </w:r>
    </w:p>
  </w:endnote>
  <w:endnote w:type="continuationSeparator" w:id="0">
    <w:p w14:paraId="72C4858E" w14:textId="77777777" w:rsidR="00635024" w:rsidRDefault="0063502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122C8" w14:textId="77777777" w:rsidR="00635024" w:rsidRDefault="00635024" w:rsidP="00CB15B0">
      <w:pPr>
        <w:spacing w:before="0" w:after="0" w:line="240" w:lineRule="auto"/>
      </w:pPr>
      <w:r>
        <w:separator/>
      </w:r>
    </w:p>
  </w:footnote>
  <w:footnote w:type="continuationSeparator" w:id="0">
    <w:p w14:paraId="0079408C" w14:textId="77777777" w:rsidR="00635024" w:rsidRDefault="0063502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F246757"/>
    <w:multiLevelType w:val="hybridMultilevel"/>
    <w:tmpl w:val="8670F500"/>
    <w:lvl w:ilvl="0" w:tplc="04090001">
      <w:start w:val="1"/>
      <w:numFmt w:val="bullet"/>
      <w:lvlText w:val=""/>
      <w:lvlJc w:val="left"/>
      <w:pPr>
        <w:ind w:left="765" w:hanging="360"/>
      </w:pPr>
      <w:rPr>
        <w:rFonts w:ascii="Symbol" w:hAnsi="Symbol" w:hint="default"/>
      </w:rPr>
    </w:lvl>
    <w:lvl w:ilvl="1" w:tplc="93D4BBF8">
      <w:start w:val="2"/>
      <w:numFmt w:val="bullet"/>
      <w:lvlText w:val="-"/>
      <w:lvlJc w:val="left"/>
      <w:pPr>
        <w:ind w:left="1485" w:hanging="360"/>
      </w:pPr>
      <w:rPr>
        <w:rFonts w:ascii="Times New Roman" w:eastAsia="Calibri" w:hAnsi="Times New Roman" w:cs="Times New Roman"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597D2E"/>
    <w:multiLevelType w:val="hybridMultilevel"/>
    <w:tmpl w:val="ACF26AA2"/>
    <w:lvl w:ilvl="0" w:tplc="3506B7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EC08E3"/>
    <w:multiLevelType w:val="hybridMultilevel"/>
    <w:tmpl w:val="3B3CF5B4"/>
    <w:lvl w:ilvl="0" w:tplc="43A4743E">
      <w:start w:val="322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0363E4"/>
    <w:multiLevelType w:val="hybridMultilevel"/>
    <w:tmpl w:val="BCD85606"/>
    <w:lvl w:ilvl="0" w:tplc="5712A54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7"/>
  </w:num>
  <w:num w:numId="3">
    <w:abstractNumId w:val="0"/>
  </w:num>
  <w:num w:numId="4">
    <w:abstractNumId w:val="18"/>
  </w:num>
  <w:num w:numId="5">
    <w:abstractNumId w:val="13"/>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6"/>
  </w:num>
  <w:num w:numId="9">
    <w:abstractNumId w:val="12"/>
  </w:num>
  <w:num w:numId="10">
    <w:abstractNumId w:val="26"/>
  </w:num>
  <w:num w:numId="11">
    <w:abstractNumId w:val="5"/>
  </w:num>
  <w:num w:numId="12">
    <w:abstractNumId w:val="24"/>
  </w:num>
  <w:num w:numId="13">
    <w:abstractNumId w:val="4"/>
  </w:num>
  <w:num w:numId="14">
    <w:abstractNumId w:val="21"/>
  </w:num>
  <w:num w:numId="15">
    <w:abstractNumId w:val="1"/>
  </w:num>
  <w:num w:numId="16">
    <w:abstractNumId w:val="8"/>
  </w:num>
  <w:num w:numId="17">
    <w:abstractNumId w:val="15"/>
  </w:num>
  <w:num w:numId="18">
    <w:abstractNumId w:val="10"/>
  </w:num>
  <w:num w:numId="19">
    <w:abstractNumId w:val="2"/>
  </w:num>
  <w:num w:numId="20">
    <w:abstractNumId w:val="18"/>
  </w:num>
  <w:num w:numId="21">
    <w:abstractNumId w:val="25"/>
  </w:num>
  <w:num w:numId="22">
    <w:abstractNumId w:val="11"/>
  </w:num>
  <w:num w:numId="23">
    <w:abstractNumId w:val="3"/>
  </w:num>
  <w:num w:numId="24">
    <w:abstractNumId w:val="23"/>
  </w:num>
  <w:num w:numId="25">
    <w:abstractNumId w:val="18"/>
  </w:num>
  <w:num w:numId="26">
    <w:abstractNumId w:val="18"/>
  </w:num>
  <w:num w:numId="27">
    <w:abstractNumId w:val="27"/>
  </w:num>
  <w:num w:numId="28">
    <w:abstractNumId w:val="27"/>
  </w:num>
  <w:num w:numId="29">
    <w:abstractNumId w:val="27"/>
  </w:num>
  <w:num w:numId="30">
    <w:abstractNumId w:val="9"/>
  </w:num>
  <w:num w:numId="31">
    <w:abstractNumId w:val="19"/>
  </w:num>
  <w:num w:numId="32">
    <w:abstractNumId w:val="29"/>
  </w:num>
  <w:num w:numId="33">
    <w:abstractNumId w:val="16"/>
  </w:num>
  <w:num w:numId="34">
    <w:abstractNumId w:val="18"/>
  </w:num>
  <w:num w:numId="35">
    <w:abstractNumId w:val="28"/>
  </w:num>
  <w:num w:numId="36">
    <w:abstractNumId w:val="14"/>
  </w:num>
  <w:num w:numId="37">
    <w:abstractNumId w:val="7"/>
  </w:num>
  <w:num w:numId="38">
    <w:abstractNumId w:val="17"/>
  </w:num>
  <w:num w:numId="3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C02"/>
    <w:rsid w:val="000005A6"/>
    <w:rsid w:val="00000E3E"/>
    <w:rsid w:val="00001A4B"/>
    <w:rsid w:val="00001CC9"/>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07F4D"/>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17"/>
    <w:rsid w:val="00016BAD"/>
    <w:rsid w:val="00017443"/>
    <w:rsid w:val="000174F0"/>
    <w:rsid w:val="00017861"/>
    <w:rsid w:val="00017B22"/>
    <w:rsid w:val="00017B23"/>
    <w:rsid w:val="00017D29"/>
    <w:rsid w:val="00017F0F"/>
    <w:rsid w:val="000211F3"/>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628"/>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0D4"/>
    <w:rsid w:val="00047263"/>
    <w:rsid w:val="000472B8"/>
    <w:rsid w:val="00050098"/>
    <w:rsid w:val="00050985"/>
    <w:rsid w:val="00050CC8"/>
    <w:rsid w:val="00051990"/>
    <w:rsid w:val="00052971"/>
    <w:rsid w:val="00052D37"/>
    <w:rsid w:val="00053633"/>
    <w:rsid w:val="000537D9"/>
    <w:rsid w:val="00054F4B"/>
    <w:rsid w:val="00055BAB"/>
    <w:rsid w:val="00055C7F"/>
    <w:rsid w:val="00056224"/>
    <w:rsid w:val="00056C91"/>
    <w:rsid w:val="00056F78"/>
    <w:rsid w:val="00057B31"/>
    <w:rsid w:val="000602BA"/>
    <w:rsid w:val="00060510"/>
    <w:rsid w:val="00060E3A"/>
    <w:rsid w:val="00060F15"/>
    <w:rsid w:val="000610AD"/>
    <w:rsid w:val="00061401"/>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24CE"/>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935"/>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1C41"/>
    <w:rsid w:val="00092322"/>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4A6"/>
    <w:rsid w:val="000A664A"/>
    <w:rsid w:val="000A682E"/>
    <w:rsid w:val="000B01B2"/>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27A"/>
    <w:rsid w:val="000C0557"/>
    <w:rsid w:val="000C0800"/>
    <w:rsid w:val="000C14F2"/>
    <w:rsid w:val="000C2482"/>
    <w:rsid w:val="000C29D9"/>
    <w:rsid w:val="000C302B"/>
    <w:rsid w:val="000C327B"/>
    <w:rsid w:val="000C336C"/>
    <w:rsid w:val="000C3581"/>
    <w:rsid w:val="000C3C93"/>
    <w:rsid w:val="000C3E25"/>
    <w:rsid w:val="000C4846"/>
    <w:rsid w:val="000C5350"/>
    <w:rsid w:val="000C53C8"/>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486E"/>
    <w:rsid w:val="000E51A8"/>
    <w:rsid w:val="000E6698"/>
    <w:rsid w:val="000E6960"/>
    <w:rsid w:val="000E6E7F"/>
    <w:rsid w:val="000E75E4"/>
    <w:rsid w:val="000E78B4"/>
    <w:rsid w:val="000E7D80"/>
    <w:rsid w:val="000F01FC"/>
    <w:rsid w:val="000F0549"/>
    <w:rsid w:val="000F0BF5"/>
    <w:rsid w:val="000F1FDE"/>
    <w:rsid w:val="000F2199"/>
    <w:rsid w:val="000F335C"/>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7F7"/>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2C99"/>
    <w:rsid w:val="00153A53"/>
    <w:rsid w:val="001543A8"/>
    <w:rsid w:val="0015455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4E9A"/>
    <w:rsid w:val="00175069"/>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809"/>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1B5B"/>
    <w:rsid w:val="00192463"/>
    <w:rsid w:val="00192B0B"/>
    <w:rsid w:val="001930EC"/>
    <w:rsid w:val="001935A9"/>
    <w:rsid w:val="00193AFE"/>
    <w:rsid w:val="00193E15"/>
    <w:rsid w:val="001945B4"/>
    <w:rsid w:val="00195147"/>
    <w:rsid w:val="00195514"/>
    <w:rsid w:val="001963CE"/>
    <w:rsid w:val="00197726"/>
    <w:rsid w:val="001A051D"/>
    <w:rsid w:val="001A0D20"/>
    <w:rsid w:val="001A16F4"/>
    <w:rsid w:val="001A17F2"/>
    <w:rsid w:val="001A1990"/>
    <w:rsid w:val="001A221F"/>
    <w:rsid w:val="001A2397"/>
    <w:rsid w:val="001A29A0"/>
    <w:rsid w:val="001A2F6F"/>
    <w:rsid w:val="001A32B5"/>
    <w:rsid w:val="001A38DF"/>
    <w:rsid w:val="001A3A9F"/>
    <w:rsid w:val="001A43EF"/>
    <w:rsid w:val="001A5521"/>
    <w:rsid w:val="001A6330"/>
    <w:rsid w:val="001A6709"/>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43A"/>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3BB"/>
    <w:rsid w:val="001E79BE"/>
    <w:rsid w:val="001E7C60"/>
    <w:rsid w:val="001F0D2A"/>
    <w:rsid w:val="001F168D"/>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0CA"/>
    <w:rsid w:val="00207D00"/>
    <w:rsid w:val="00210079"/>
    <w:rsid w:val="0021051C"/>
    <w:rsid w:val="0021055C"/>
    <w:rsid w:val="002106E4"/>
    <w:rsid w:val="0021089C"/>
    <w:rsid w:val="00210B15"/>
    <w:rsid w:val="00210C20"/>
    <w:rsid w:val="00211C0E"/>
    <w:rsid w:val="00211E1B"/>
    <w:rsid w:val="002125ED"/>
    <w:rsid w:val="0021296C"/>
    <w:rsid w:val="00212BD9"/>
    <w:rsid w:val="00213529"/>
    <w:rsid w:val="00213F16"/>
    <w:rsid w:val="002146EC"/>
    <w:rsid w:val="002149EF"/>
    <w:rsid w:val="00214DBC"/>
    <w:rsid w:val="0021511E"/>
    <w:rsid w:val="00215308"/>
    <w:rsid w:val="00216A05"/>
    <w:rsid w:val="00216ECA"/>
    <w:rsid w:val="00216F54"/>
    <w:rsid w:val="00217441"/>
    <w:rsid w:val="002174E9"/>
    <w:rsid w:val="002177EA"/>
    <w:rsid w:val="00220B97"/>
    <w:rsid w:val="002211C4"/>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1DD"/>
    <w:rsid w:val="00230754"/>
    <w:rsid w:val="00230D5A"/>
    <w:rsid w:val="00230F49"/>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1C8"/>
    <w:rsid w:val="00250A09"/>
    <w:rsid w:val="00250B74"/>
    <w:rsid w:val="00250B97"/>
    <w:rsid w:val="00250D23"/>
    <w:rsid w:val="00250E1B"/>
    <w:rsid w:val="0025122F"/>
    <w:rsid w:val="00251675"/>
    <w:rsid w:val="0025224C"/>
    <w:rsid w:val="002523D5"/>
    <w:rsid w:val="0025259A"/>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2468"/>
    <w:rsid w:val="00283163"/>
    <w:rsid w:val="0028419E"/>
    <w:rsid w:val="00284EDC"/>
    <w:rsid w:val="002850C7"/>
    <w:rsid w:val="00285AAB"/>
    <w:rsid w:val="00285E58"/>
    <w:rsid w:val="00286261"/>
    <w:rsid w:val="00286A6C"/>
    <w:rsid w:val="00287647"/>
    <w:rsid w:val="002876BB"/>
    <w:rsid w:val="00287A91"/>
    <w:rsid w:val="00287B8C"/>
    <w:rsid w:val="00290A0C"/>
    <w:rsid w:val="002917AB"/>
    <w:rsid w:val="00292376"/>
    <w:rsid w:val="00292461"/>
    <w:rsid w:val="00292F20"/>
    <w:rsid w:val="0029319A"/>
    <w:rsid w:val="00293345"/>
    <w:rsid w:val="0029359B"/>
    <w:rsid w:val="00293D24"/>
    <w:rsid w:val="00294382"/>
    <w:rsid w:val="00294797"/>
    <w:rsid w:val="00294AC9"/>
    <w:rsid w:val="00295928"/>
    <w:rsid w:val="00295D58"/>
    <w:rsid w:val="0029611A"/>
    <w:rsid w:val="002977D8"/>
    <w:rsid w:val="002A181B"/>
    <w:rsid w:val="002A223A"/>
    <w:rsid w:val="002A2C86"/>
    <w:rsid w:val="002A3F1F"/>
    <w:rsid w:val="002A488B"/>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C15"/>
    <w:rsid w:val="002D4E13"/>
    <w:rsid w:val="002D4F6A"/>
    <w:rsid w:val="002D529D"/>
    <w:rsid w:val="002D58E5"/>
    <w:rsid w:val="002D5B22"/>
    <w:rsid w:val="002D5E07"/>
    <w:rsid w:val="002D5F52"/>
    <w:rsid w:val="002D6275"/>
    <w:rsid w:val="002D6744"/>
    <w:rsid w:val="002D6A44"/>
    <w:rsid w:val="002D6F9D"/>
    <w:rsid w:val="002D72C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806"/>
    <w:rsid w:val="002E6FD2"/>
    <w:rsid w:val="002E7572"/>
    <w:rsid w:val="002F0B64"/>
    <w:rsid w:val="002F0EDC"/>
    <w:rsid w:val="002F0F27"/>
    <w:rsid w:val="002F0FD9"/>
    <w:rsid w:val="002F1078"/>
    <w:rsid w:val="002F1299"/>
    <w:rsid w:val="002F14F7"/>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429"/>
    <w:rsid w:val="002F6841"/>
    <w:rsid w:val="002F6EED"/>
    <w:rsid w:val="002F74F1"/>
    <w:rsid w:val="002F75F3"/>
    <w:rsid w:val="002F7BE5"/>
    <w:rsid w:val="00300094"/>
    <w:rsid w:val="003000FA"/>
    <w:rsid w:val="003001C1"/>
    <w:rsid w:val="003001CF"/>
    <w:rsid w:val="00300459"/>
    <w:rsid w:val="0030090D"/>
    <w:rsid w:val="003011F1"/>
    <w:rsid w:val="00301222"/>
    <w:rsid w:val="003017A2"/>
    <w:rsid w:val="0030186C"/>
    <w:rsid w:val="00301991"/>
    <w:rsid w:val="003025BD"/>
    <w:rsid w:val="00302F19"/>
    <w:rsid w:val="00304219"/>
    <w:rsid w:val="003049C6"/>
    <w:rsid w:val="00304BCD"/>
    <w:rsid w:val="00304DFD"/>
    <w:rsid w:val="00304F31"/>
    <w:rsid w:val="00305097"/>
    <w:rsid w:val="0030525F"/>
    <w:rsid w:val="00305428"/>
    <w:rsid w:val="00305618"/>
    <w:rsid w:val="00306067"/>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3FFD"/>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086C"/>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6A9A"/>
    <w:rsid w:val="00356D12"/>
    <w:rsid w:val="003573F6"/>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ED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30E9"/>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0F4C"/>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F41"/>
    <w:rsid w:val="003F0320"/>
    <w:rsid w:val="003F08D7"/>
    <w:rsid w:val="003F1156"/>
    <w:rsid w:val="003F1D10"/>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5F68"/>
    <w:rsid w:val="0040602C"/>
    <w:rsid w:val="0040638D"/>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302"/>
    <w:rsid w:val="0041357E"/>
    <w:rsid w:val="00414373"/>
    <w:rsid w:val="00414994"/>
    <w:rsid w:val="004157CB"/>
    <w:rsid w:val="00415CBD"/>
    <w:rsid w:val="00415D69"/>
    <w:rsid w:val="00415DF8"/>
    <w:rsid w:val="00415E43"/>
    <w:rsid w:val="00415F2B"/>
    <w:rsid w:val="00416460"/>
    <w:rsid w:val="00416B7C"/>
    <w:rsid w:val="00416C29"/>
    <w:rsid w:val="00417065"/>
    <w:rsid w:val="0041723A"/>
    <w:rsid w:val="004179C1"/>
    <w:rsid w:val="004200DC"/>
    <w:rsid w:val="00420410"/>
    <w:rsid w:val="004208C0"/>
    <w:rsid w:val="00420C1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6C38"/>
    <w:rsid w:val="0042744C"/>
    <w:rsid w:val="00427E6E"/>
    <w:rsid w:val="0043001B"/>
    <w:rsid w:val="00430643"/>
    <w:rsid w:val="00430C3C"/>
    <w:rsid w:val="004310F6"/>
    <w:rsid w:val="00431169"/>
    <w:rsid w:val="0043121D"/>
    <w:rsid w:val="004315D1"/>
    <w:rsid w:val="004315DA"/>
    <w:rsid w:val="00431664"/>
    <w:rsid w:val="0043176A"/>
    <w:rsid w:val="00431A35"/>
    <w:rsid w:val="00432222"/>
    <w:rsid w:val="004322CE"/>
    <w:rsid w:val="004323EE"/>
    <w:rsid w:val="004327FE"/>
    <w:rsid w:val="004328BA"/>
    <w:rsid w:val="00432D7F"/>
    <w:rsid w:val="00432ED4"/>
    <w:rsid w:val="00433624"/>
    <w:rsid w:val="00434A92"/>
    <w:rsid w:val="00435C70"/>
    <w:rsid w:val="004360D2"/>
    <w:rsid w:val="00436CAE"/>
    <w:rsid w:val="0043762E"/>
    <w:rsid w:val="00440536"/>
    <w:rsid w:val="004412FF"/>
    <w:rsid w:val="00441593"/>
    <w:rsid w:val="00441660"/>
    <w:rsid w:val="00441912"/>
    <w:rsid w:val="00441AEF"/>
    <w:rsid w:val="00443FCA"/>
    <w:rsid w:val="00444005"/>
    <w:rsid w:val="004440FA"/>
    <w:rsid w:val="00445E1A"/>
    <w:rsid w:val="00445FB4"/>
    <w:rsid w:val="004462B1"/>
    <w:rsid w:val="004462E0"/>
    <w:rsid w:val="00446345"/>
    <w:rsid w:val="00446349"/>
    <w:rsid w:val="004463F0"/>
    <w:rsid w:val="0044666A"/>
    <w:rsid w:val="00447032"/>
    <w:rsid w:val="004470EC"/>
    <w:rsid w:val="00447F2D"/>
    <w:rsid w:val="00450365"/>
    <w:rsid w:val="0045036E"/>
    <w:rsid w:val="00450C6E"/>
    <w:rsid w:val="00450CDE"/>
    <w:rsid w:val="00451515"/>
    <w:rsid w:val="004518F4"/>
    <w:rsid w:val="00451A01"/>
    <w:rsid w:val="00451D96"/>
    <w:rsid w:val="00452109"/>
    <w:rsid w:val="00452C8B"/>
    <w:rsid w:val="004537B5"/>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775"/>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020"/>
    <w:rsid w:val="004704D4"/>
    <w:rsid w:val="004707AF"/>
    <w:rsid w:val="0047092A"/>
    <w:rsid w:val="00472305"/>
    <w:rsid w:val="004723E8"/>
    <w:rsid w:val="004728CF"/>
    <w:rsid w:val="00472B97"/>
    <w:rsid w:val="004732FF"/>
    <w:rsid w:val="00473844"/>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67EE"/>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1D1D"/>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3CF"/>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C"/>
    <w:rsid w:val="00500439"/>
    <w:rsid w:val="005007BC"/>
    <w:rsid w:val="005008D8"/>
    <w:rsid w:val="00500E51"/>
    <w:rsid w:val="00501174"/>
    <w:rsid w:val="005012AD"/>
    <w:rsid w:val="005015E9"/>
    <w:rsid w:val="00502085"/>
    <w:rsid w:val="00505095"/>
    <w:rsid w:val="0050528B"/>
    <w:rsid w:val="005052BA"/>
    <w:rsid w:val="00505486"/>
    <w:rsid w:val="0050597C"/>
    <w:rsid w:val="00506077"/>
    <w:rsid w:val="00506185"/>
    <w:rsid w:val="00506412"/>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4DC"/>
    <w:rsid w:val="00523FA2"/>
    <w:rsid w:val="00525AB0"/>
    <w:rsid w:val="00525E6C"/>
    <w:rsid w:val="00526073"/>
    <w:rsid w:val="00526551"/>
    <w:rsid w:val="00527252"/>
    <w:rsid w:val="005278A9"/>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270"/>
    <w:rsid w:val="005355AC"/>
    <w:rsid w:val="0053582C"/>
    <w:rsid w:val="00535FCE"/>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4D7"/>
    <w:rsid w:val="00582BC7"/>
    <w:rsid w:val="005830B4"/>
    <w:rsid w:val="0058323C"/>
    <w:rsid w:val="005833EE"/>
    <w:rsid w:val="0058351F"/>
    <w:rsid w:val="00583748"/>
    <w:rsid w:val="00583927"/>
    <w:rsid w:val="00584E86"/>
    <w:rsid w:val="005858B0"/>
    <w:rsid w:val="0058601E"/>
    <w:rsid w:val="00586CF1"/>
    <w:rsid w:val="00587152"/>
    <w:rsid w:val="00587B92"/>
    <w:rsid w:val="00590102"/>
    <w:rsid w:val="005901D4"/>
    <w:rsid w:val="00590874"/>
    <w:rsid w:val="00590E88"/>
    <w:rsid w:val="00590F4E"/>
    <w:rsid w:val="00590FF2"/>
    <w:rsid w:val="0059119F"/>
    <w:rsid w:val="00591550"/>
    <w:rsid w:val="00591764"/>
    <w:rsid w:val="00591806"/>
    <w:rsid w:val="00591985"/>
    <w:rsid w:val="00591A0C"/>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0D3C"/>
    <w:rsid w:val="005B1A74"/>
    <w:rsid w:val="005B1D5F"/>
    <w:rsid w:val="005B23F8"/>
    <w:rsid w:val="005B2C6B"/>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46D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D7B76"/>
    <w:rsid w:val="005E0681"/>
    <w:rsid w:val="005E0E6C"/>
    <w:rsid w:val="005E1830"/>
    <w:rsid w:val="005E1CB2"/>
    <w:rsid w:val="005E1DDA"/>
    <w:rsid w:val="005E2648"/>
    <w:rsid w:val="005E2E9F"/>
    <w:rsid w:val="005E340D"/>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0CBC"/>
    <w:rsid w:val="005F131E"/>
    <w:rsid w:val="005F1850"/>
    <w:rsid w:val="005F1C3A"/>
    <w:rsid w:val="005F2484"/>
    <w:rsid w:val="005F2AB7"/>
    <w:rsid w:val="005F2ADF"/>
    <w:rsid w:val="005F2D64"/>
    <w:rsid w:val="005F2D88"/>
    <w:rsid w:val="005F38AD"/>
    <w:rsid w:val="005F39CD"/>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FC1"/>
    <w:rsid w:val="00621818"/>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024"/>
    <w:rsid w:val="00635230"/>
    <w:rsid w:val="006357C2"/>
    <w:rsid w:val="006359E8"/>
    <w:rsid w:val="00635AC9"/>
    <w:rsid w:val="00635C81"/>
    <w:rsid w:val="00636507"/>
    <w:rsid w:val="006365FE"/>
    <w:rsid w:val="0063666D"/>
    <w:rsid w:val="0063711E"/>
    <w:rsid w:val="006372C7"/>
    <w:rsid w:val="006372DA"/>
    <w:rsid w:val="00637461"/>
    <w:rsid w:val="0064061B"/>
    <w:rsid w:val="0064140F"/>
    <w:rsid w:val="00641B01"/>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6B"/>
    <w:rsid w:val="00661A9F"/>
    <w:rsid w:val="00661BA0"/>
    <w:rsid w:val="006622D2"/>
    <w:rsid w:val="00663343"/>
    <w:rsid w:val="006637DB"/>
    <w:rsid w:val="00663CBF"/>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14A"/>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515"/>
    <w:rsid w:val="00681C57"/>
    <w:rsid w:val="00681CDC"/>
    <w:rsid w:val="00681CE1"/>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2B87"/>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39D0"/>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1D1"/>
    <w:rsid w:val="006C37B5"/>
    <w:rsid w:val="006C3822"/>
    <w:rsid w:val="006C388B"/>
    <w:rsid w:val="006C3C65"/>
    <w:rsid w:val="006C3DCE"/>
    <w:rsid w:val="006C3E2B"/>
    <w:rsid w:val="006C3E8F"/>
    <w:rsid w:val="006C43EA"/>
    <w:rsid w:val="006C482F"/>
    <w:rsid w:val="006C4B65"/>
    <w:rsid w:val="006C5E40"/>
    <w:rsid w:val="006C6263"/>
    <w:rsid w:val="006C65FB"/>
    <w:rsid w:val="006C6D19"/>
    <w:rsid w:val="006C6E96"/>
    <w:rsid w:val="006C6FCF"/>
    <w:rsid w:val="006C7167"/>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3FED"/>
    <w:rsid w:val="006E4211"/>
    <w:rsid w:val="006E448F"/>
    <w:rsid w:val="006E45A6"/>
    <w:rsid w:val="006E45F0"/>
    <w:rsid w:val="006E47C1"/>
    <w:rsid w:val="006E49B3"/>
    <w:rsid w:val="006E4BCA"/>
    <w:rsid w:val="006E4C80"/>
    <w:rsid w:val="006E596C"/>
    <w:rsid w:val="006E5DC6"/>
    <w:rsid w:val="006E5DED"/>
    <w:rsid w:val="006E601E"/>
    <w:rsid w:val="006E615F"/>
    <w:rsid w:val="006E69CB"/>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167D"/>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50A"/>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84B"/>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A17"/>
    <w:rsid w:val="00753C75"/>
    <w:rsid w:val="00753DFC"/>
    <w:rsid w:val="00754003"/>
    <w:rsid w:val="0075420B"/>
    <w:rsid w:val="00754768"/>
    <w:rsid w:val="00754B55"/>
    <w:rsid w:val="00754F27"/>
    <w:rsid w:val="007574B2"/>
    <w:rsid w:val="00757500"/>
    <w:rsid w:val="0076015F"/>
    <w:rsid w:val="00760536"/>
    <w:rsid w:val="00760592"/>
    <w:rsid w:val="00760CEC"/>
    <w:rsid w:val="00762150"/>
    <w:rsid w:val="0076224C"/>
    <w:rsid w:val="0076242E"/>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2E99"/>
    <w:rsid w:val="00774122"/>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87A66"/>
    <w:rsid w:val="00790B68"/>
    <w:rsid w:val="00791286"/>
    <w:rsid w:val="007912DE"/>
    <w:rsid w:val="0079174D"/>
    <w:rsid w:val="00791EF6"/>
    <w:rsid w:val="00792664"/>
    <w:rsid w:val="00793322"/>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038"/>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8EC"/>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C7AC7"/>
    <w:rsid w:val="007D0809"/>
    <w:rsid w:val="007D09D3"/>
    <w:rsid w:val="007D26D9"/>
    <w:rsid w:val="007D2C7A"/>
    <w:rsid w:val="007D3A90"/>
    <w:rsid w:val="007D3CD3"/>
    <w:rsid w:val="007D3CFE"/>
    <w:rsid w:val="007D3FC4"/>
    <w:rsid w:val="007D48AD"/>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1DA"/>
    <w:rsid w:val="007E65B4"/>
    <w:rsid w:val="007E6C72"/>
    <w:rsid w:val="007E6DB8"/>
    <w:rsid w:val="007E733F"/>
    <w:rsid w:val="007E78F3"/>
    <w:rsid w:val="007F0061"/>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53B"/>
    <w:rsid w:val="00814610"/>
    <w:rsid w:val="00814B7A"/>
    <w:rsid w:val="0081511C"/>
    <w:rsid w:val="00816763"/>
    <w:rsid w:val="008167F9"/>
    <w:rsid w:val="00816A58"/>
    <w:rsid w:val="00816C7E"/>
    <w:rsid w:val="00817B0F"/>
    <w:rsid w:val="00820FCD"/>
    <w:rsid w:val="00821140"/>
    <w:rsid w:val="008213FC"/>
    <w:rsid w:val="0082217D"/>
    <w:rsid w:val="008224AA"/>
    <w:rsid w:val="00824BC7"/>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6E9"/>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0F09"/>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2F00"/>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6E3"/>
    <w:rsid w:val="00884B28"/>
    <w:rsid w:val="00884EE6"/>
    <w:rsid w:val="0088510F"/>
    <w:rsid w:val="008854BB"/>
    <w:rsid w:val="00885623"/>
    <w:rsid w:val="00885A0D"/>
    <w:rsid w:val="00885F0E"/>
    <w:rsid w:val="00886A10"/>
    <w:rsid w:val="00886E6A"/>
    <w:rsid w:val="00886E6E"/>
    <w:rsid w:val="00886FCF"/>
    <w:rsid w:val="0088731E"/>
    <w:rsid w:val="00890297"/>
    <w:rsid w:val="00890B4B"/>
    <w:rsid w:val="00890C42"/>
    <w:rsid w:val="00890F2A"/>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4EBB"/>
    <w:rsid w:val="008A5782"/>
    <w:rsid w:val="008A5AD9"/>
    <w:rsid w:val="008A5D90"/>
    <w:rsid w:val="008A738D"/>
    <w:rsid w:val="008A7535"/>
    <w:rsid w:val="008A780E"/>
    <w:rsid w:val="008A7EDD"/>
    <w:rsid w:val="008B1EB6"/>
    <w:rsid w:val="008B23A1"/>
    <w:rsid w:val="008B2E1C"/>
    <w:rsid w:val="008B2F66"/>
    <w:rsid w:val="008B36DD"/>
    <w:rsid w:val="008B4002"/>
    <w:rsid w:val="008B400B"/>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2E"/>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022"/>
    <w:rsid w:val="0092144B"/>
    <w:rsid w:val="00921B08"/>
    <w:rsid w:val="00921C47"/>
    <w:rsid w:val="009225FC"/>
    <w:rsid w:val="00922702"/>
    <w:rsid w:val="00923661"/>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B56"/>
    <w:rsid w:val="00961065"/>
    <w:rsid w:val="00961271"/>
    <w:rsid w:val="009617D5"/>
    <w:rsid w:val="00962603"/>
    <w:rsid w:val="00962BCF"/>
    <w:rsid w:val="00963B7E"/>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2B2"/>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1F0"/>
    <w:rsid w:val="009876E6"/>
    <w:rsid w:val="00987874"/>
    <w:rsid w:val="00987877"/>
    <w:rsid w:val="00987B0C"/>
    <w:rsid w:val="00987F5F"/>
    <w:rsid w:val="00991973"/>
    <w:rsid w:val="0099241A"/>
    <w:rsid w:val="00992AA1"/>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B7F"/>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5B89"/>
    <w:rsid w:val="009A5F16"/>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588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E7808"/>
    <w:rsid w:val="009F024C"/>
    <w:rsid w:val="009F0D6A"/>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63CF"/>
    <w:rsid w:val="009F7C42"/>
    <w:rsid w:val="00A00335"/>
    <w:rsid w:val="00A004CC"/>
    <w:rsid w:val="00A0198F"/>
    <w:rsid w:val="00A01B1E"/>
    <w:rsid w:val="00A02556"/>
    <w:rsid w:val="00A025A2"/>
    <w:rsid w:val="00A02693"/>
    <w:rsid w:val="00A030C7"/>
    <w:rsid w:val="00A031AD"/>
    <w:rsid w:val="00A03288"/>
    <w:rsid w:val="00A03930"/>
    <w:rsid w:val="00A03BDE"/>
    <w:rsid w:val="00A03DDA"/>
    <w:rsid w:val="00A04344"/>
    <w:rsid w:val="00A04FBA"/>
    <w:rsid w:val="00A05831"/>
    <w:rsid w:val="00A059EB"/>
    <w:rsid w:val="00A06D00"/>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17C8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A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83E"/>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46"/>
    <w:rsid w:val="00A62CE8"/>
    <w:rsid w:val="00A6324F"/>
    <w:rsid w:val="00A64A7E"/>
    <w:rsid w:val="00A64BBF"/>
    <w:rsid w:val="00A6565A"/>
    <w:rsid w:val="00A657FD"/>
    <w:rsid w:val="00A65D81"/>
    <w:rsid w:val="00A65E47"/>
    <w:rsid w:val="00A65F60"/>
    <w:rsid w:val="00A66620"/>
    <w:rsid w:val="00A66E48"/>
    <w:rsid w:val="00A66E4C"/>
    <w:rsid w:val="00A67041"/>
    <w:rsid w:val="00A6707F"/>
    <w:rsid w:val="00A671E9"/>
    <w:rsid w:val="00A67683"/>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684"/>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045"/>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8D0"/>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AE2"/>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5913"/>
    <w:rsid w:val="00B067CB"/>
    <w:rsid w:val="00B06C04"/>
    <w:rsid w:val="00B06CB0"/>
    <w:rsid w:val="00B072A8"/>
    <w:rsid w:val="00B07810"/>
    <w:rsid w:val="00B078FD"/>
    <w:rsid w:val="00B07BC6"/>
    <w:rsid w:val="00B10BB0"/>
    <w:rsid w:val="00B10D89"/>
    <w:rsid w:val="00B10E7D"/>
    <w:rsid w:val="00B10FE0"/>
    <w:rsid w:val="00B1122D"/>
    <w:rsid w:val="00B11589"/>
    <w:rsid w:val="00B115CE"/>
    <w:rsid w:val="00B116DC"/>
    <w:rsid w:val="00B117CB"/>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04D"/>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93B"/>
    <w:rsid w:val="00B35B48"/>
    <w:rsid w:val="00B3659E"/>
    <w:rsid w:val="00B375F2"/>
    <w:rsid w:val="00B3765F"/>
    <w:rsid w:val="00B37C48"/>
    <w:rsid w:val="00B40861"/>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7A3"/>
    <w:rsid w:val="00B51996"/>
    <w:rsid w:val="00B519B3"/>
    <w:rsid w:val="00B51A08"/>
    <w:rsid w:val="00B51CF4"/>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6B60"/>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7E7"/>
    <w:rsid w:val="00BB7956"/>
    <w:rsid w:val="00BC0056"/>
    <w:rsid w:val="00BC02F5"/>
    <w:rsid w:val="00BC052C"/>
    <w:rsid w:val="00BC0559"/>
    <w:rsid w:val="00BC0843"/>
    <w:rsid w:val="00BC0D96"/>
    <w:rsid w:val="00BC198D"/>
    <w:rsid w:val="00BC29A6"/>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27F"/>
    <w:rsid w:val="00BE0428"/>
    <w:rsid w:val="00BE0543"/>
    <w:rsid w:val="00BE067A"/>
    <w:rsid w:val="00BE0C05"/>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190"/>
    <w:rsid w:val="00C1353C"/>
    <w:rsid w:val="00C140EB"/>
    <w:rsid w:val="00C147F2"/>
    <w:rsid w:val="00C14826"/>
    <w:rsid w:val="00C1488A"/>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2A8B"/>
    <w:rsid w:val="00C33315"/>
    <w:rsid w:val="00C34043"/>
    <w:rsid w:val="00C34419"/>
    <w:rsid w:val="00C346FF"/>
    <w:rsid w:val="00C34E15"/>
    <w:rsid w:val="00C35138"/>
    <w:rsid w:val="00C354CC"/>
    <w:rsid w:val="00C35CDA"/>
    <w:rsid w:val="00C35ED6"/>
    <w:rsid w:val="00C35F75"/>
    <w:rsid w:val="00C365FF"/>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32D"/>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A47"/>
    <w:rsid w:val="00C92FBE"/>
    <w:rsid w:val="00C932BF"/>
    <w:rsid w:val="00C93B6B"/>
    <w:rsid w:val="00C946EA"/>
    <w:rsid w:val="00C94D41"/>
    <w:rsid w:val="00C950D1"/>
    <w:rsid w:val="00C964CD"/>
    <w:rsid w:val="00C967BB"/>
    <w:rsid w:val="00C96A6A"/>
    <w:rsid w:val="00C97A36"/>
    <w:rsid w:val="00CA0385"/>
    <w:rsid w:val="00CA0C78"/>
    <w:rsid w:val="00CA1B2B"/>
    <w:rsid w:val="00CA2215"/>
    <w:rsid w:val="00CA2B9B"/>
    <w:rsid w:val="00CA311F"/>
    <w:rsid w:val="00CA335A"/>
    <w:rsid w:val="00CA33D4"/>
    <w:rsid w:val="00CA348C"/>
    <w:rsid w:val="00CA3C73"/>
    <w:rsid w:val="00CA44E7"/>
    <w:rsid w:val="00CA4575"/>
    <w:rsid w:val="00CA460B"/>
    <w:rsid w:val="00CA487F"/>
    <w:rsid w:val="00CA558D"/>
    <w:rsid w:val="00CA58F2"/>
    <w:rsid w:val="00CA5A59"/>
    <w:rsid w:val="00CA6263"/>
    <w:rsid w:val="00CA6883"/>
    <w:rsid w:val="00CA6E37"/>
    <w:rsid w:val="00CA763A"/>
    <w:rsid w:val="00CB031B"/>
    <w:rsid w:val="00CB0DC7"/>
    <w:rsid w:val="00CB1288"/>
    <w:rsid w:val="00CB130D"/>
    <w:rsid w:val="00CB15B0"/>
    <w:rsid w:val="00CB1C53"/>
    <w:rsid w:val="00CB1E4C"/>
    <w:rsid w:val="00CB2545"/>
    <w:rsid w:val="00CB2629"/>
    <w:rsid w:val="00CB37C6"/>
    <w:rsid w:val="00CB4802"/>
    <w:rsid w:val="00CB4DA3"/>
    <w:rsid w:val="00CB566E"/>
    <w:rsid w:val="00CB5C0D"/>
    <w:rsid w:val="00CB6038"/>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A8F"/>
    <w:rsid w:val="00CD5EC6"/>
    <w:rsid w:val="00CD6851"/>
    <w:rsid w:val="00CD7350"/>
    <w:rsid w:val="00CD75C5"/>
    <w:rsid w:val="00CD788A"/>
    <w:rsid w:val="00CD7E84"/>
    <w:rsid w:val="00CE0B11"/>
    <w:rsid w:val="00CE0BBA"/>
    <w:rsid w:val="00CE1362"/>
    <w:rsid w:val="00CE155F"/>
    <w:rsid w:val="00CE1BD1"/>
    <w:rsid w:val="00CE1E25"/>
    <w:rsid w:val="00CE208C"/>
    <w:rsid w:val="00CE280A"/>
    <w:rsid w:val="00CE34A6"/>
    <w:rsid w:val="00CE3B00"/>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3A0"/>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23F1"/>
    <w:rsid w:val="00D230AA"/>
    <w:rsid w:val="00D2325E"/>
    <w:rsid w:val="00D234B9"/>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5A"/>
    <w:rsid w:val="00D428D7"/>
    <w:rsid w:val="00D42943"/>
    <w:rsid w:val="00D42DB5"/>
    <w:rsid w:val="00D43693"/>
    <w:rsid w:val="00D43AD4"/>
    <w:rsid w:val="00D43D5B"/>
    <w:rsid w:val="00D43DFC"/>
    <w:rsid w:val="00D4442D"/>
    <w:rsid w:val="00D448C0"/>
    <w:rsid w:val="00D44FE3"/>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599"/>
    <w:rsid w:val="00D55872"/>
    <w:rsid w:val="00D564A1"/>
    <w:rsid w:val="00D57A75"/>
    <w:rsid w:val="00D60A16"/>
    <w:rsid w:val="00D6137B"/>
    <w:rsid w:val="00D61962"/>
    <w:rsid w:val="00D619B6"/>
    <w:rsid w:val="00D61B79"/>
    <w:rsid w:val="00D626FD"/>
    <w:rsid w:val="00D62970"/>
    <w:rsid w:val="00D6384E"/>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3BF"/>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7A0"/>
    <w:rsid w:val="00D91DA6"/>
    <w:rsid w:val="00D92154"/>
    <w:rsid w:val="00D9238A"/>
    <w:rsid w:val="00D92545"/>
    <w:rsid w:val="00D9256D"/>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3ABD"/>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785"/>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A5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A2D"/>
    <w:rsid w:val="00DF1B30"/>
    <w:rsid w:val="00DF230D"/>
    <w:rsid w:val="00DF332D"/>
    <w:rsid w:val="00DF34A7"/>
    <w:rsid w:val="00DF3626"/>
    <w:rsid w:val="00DF3894"/>
    <w:rsid w:val="00DF39C0"/>
    <w:rsid w:val="00DF3BBD"/>
    <w:rsid w:val="00DF4572"/>
    <w:rsid w:val="00DF4825"/>
    <w:rsid w:val="00DF496A"/>
    <w:rsid w:val="00DF5419"/>
    <w:rsid w:val="00DF5437"/>
    <w:rsid w:val="00DF5518"/>
    <w:rsid w:val="00DF605F"/>
    <w:rsid w:val="00DF6E27"/>
    <w:rsid w:val="00DF6E88"/>
    <w:rsid w:val="00DF72C2"/>
    <w:rsid w:val="00DF748E"/>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B1D"/>
    <w:rsid w:val="00E14C9F"/>
    <w:rsid w:val="00E14E29"/>
    <w:rsid w:val="00E15B41"/>
    <w:rsid w:val="00E16061"/>
    <w:rsid w:val="00E1648D"/>
    <w:rsid w:val="00E1651D"/>
    <w:rsid w:val="00E16719"/>
    <w:rsid w:val="00E168EB"/>
    <w:rsid w:val="00E16C05"/>
    <w:rsid w:val="00E16E4C"/>
    <w:rsid w:val="00E177C6"/>
    <w:rsid w:val="00E20512"/>
    <w:rsid w:val="00E206AE"/>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27ED7"/>
    <w:rsid w:val="00E27FE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5B7"/>
    <w:rsid w:val="00E368FA"/>
    <w:rsid w:val="00E36957"/>
    <w:rsid w:val="00E369EA"/>
    <w:rsid w:val="00E36D41"/>
    <w:rsid w:val="00E37C60"/>
    <w:rsid w:val="00E37DF9"/>
    <w:rsid w:val="00E403FD"/>
    <w:rsid w:val="00E40661"/>
    <w:rsid w:val="00E40971"/>
    <w:rsid w:val="00E40E4A"/>
    <w:rsid w:val="00E414C6"/>
    <w:rsid w:val="00E4171A"/>
    <w:rsid w:val="00E4199B"/>
    <w:rsid w:val="00E4199F"/>
    <w:rsid w:val="00E41AD8"/>
    <w:rsid w:val="00E42293"/>
    <w:rsid w:val="00E4283F"/>
    <w:rsid w:val="00E43B48"/>
    <w:rsid w:val="00E43DCC"/>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8CF"/>
    <w:rsid w:val="00E60BA1"/>
    <w:rsid w:val="00E61719"/>
    <w:rsid w:val="00E617FC"/>
    <w:rsid w:val="00E6186C"/>
    <w:rsid w:val="00E618B0"/>
    <w:rsid w:val="00E63117"/>
    <w:rsid w:val="00E63B26"/>
    <w:rsid w:val="00E63DC1"/>
    <w:rsid w:val="00E64067"/>
    <w:rsid w:val="00E64CB6"/>
    <w:rsid w:val="00E65C4D"/>
    <w:rsid w:val="00E65CED"/>
    <w:rsid w:val="00E664EC"/>
    <w:rsid w:val="00E6657F"/>
    <w:rsid w:val="00E66D5A"/>
    <w:rsid w:val="00E67149"/>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734"/>
    <w:rsid w:val="00ED38C0"/>
    <w:rsid w:val="00ED3979"/>
    <w:rsid w:val="00ED3A0E"/>
    <w:rsid w:val="00ED3F39"/>
    <w:rsid w:val="00ED410D"/>
    <w:rsid w:val="00ED42AF"/>
    <w:rsid w:val="00ED4EF6"/>
    <w:rsid w:val="00ED596D"/>
    <w:rsid w:val="00ED5C1C"/>
    <w:rsid w:val="00ED6012"/>
    <w:rsid w:val="00ED6E4A"/>
    <w:rsid w:val="00ED6EF0"/>
    <w:rsid w:val="00ED7286"/>
    <w:rsid w:val="00ED77DD"/>
    <w:rsid w:val="00ED7E3A"/>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4CB1"/>
    <w:rsid w:val="00EF5A6C"/>
    <w:rsid w:val="00EF5E67"/>
    <w:rsid w:val="00EF67B6"/>
    <w:rsid w:val="00EF6BBC"/>
    <w:rsid w:val="00EF6DB5"/>
    <w:rsid w:val="00EF6FA7"/>
    <w:rsid w:val="00EF72CE"/>
    <w:rsid w:val="00F001CB"/>
    <w:rsid w:val="00F00956"/>
    <w:rsid w:val="00F013F2"/>
    <w:rsid w:val="00F01B5D"/>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0645"/>
    <w:rsid w:val="00F21444"/>
    <w:rsid w:val="00F21658"/>
    <w:rsid w:val="00F21F77"/>
    <w:rsid w:val="00F22AA8"/>
    <w:rsid w:val="00F24EDF"/>
    <w:rsid w:val="00F25239"/>
    <w:rsid w:val="00F252B7"/>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319"/>
    <w:rsid w:val="00F3552B"/>
    <w:rsid w:val="00F36F1D"/>
    <w:rsid w:val="00F378EB"/>
    <w:rsid w:val="00F379EC"/>
    <w:rsid w:val="00F37D1E"/>
    <w:rsid w:val="00F4006F"/>
    <w:rsid w:val="00F406E7"/>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95E"/>
    <w:rsid w:val="00F47A26"/>
    <w:rsid w:val="00F47D03"/>
    <w:rsid w:val="00F50EC2"/>
    <w:rsid w:val="00F50F45"/>
    <w:rsid w:val="00F51A9F"/>
    <w:rsid w:val="00F51C52"/>
    <w:rsid w:val="00F522D9"/>
    <w:rsid w:val="00F52EB4"/>
    <w:rsid w:val="00F530EB"/>
    <w:rsid w:val="00F53A71"/>
    <w:rsid w:val="00F5449E"/>
    <w:rsid w:val="00F54DC0"/>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015"/>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A43"/>
    <w:rsid w:val="00FC5D84"/>
    <w:rsid w:val="00FC5DA2"/>
    <w:rsid w:val="00FC5E22"/>
    <w:rsid w:val="00FC638D"/>
    <w:rsid w:val="00FC63C1"/>
    <w:rsid w:val="00FC65A7"/>
    <w:rsid w:val="00FC72DD"/>
    <w:rsid w:val="00FC743F"/>
    <w:rsid w:val="00FD003F"/>
    <w:rsid w:val="00FD015F"/>
    <w:rsid w:val="00FD0300"/>
    <w:rsid w:val="00FD0793"/>
    <w:rsid w:val="00FD089F"/>
    <w:rsid w:val="00FD0E9C"/>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40D"/>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4E23D-1FEA-4693-A6D9-33F122F1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10</Pages>
  <Words>2946</Words>
  <Characters>16796</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ITL</Company>
  <LinksUpToDate>false</LinksUpToDate>
  <CharactersWithSpaces>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donghyun Park</cp:lastModifiedBy>
  <cp:revision>20</cp:revision>
  <cp:lastPrinted>2018-01-12T13:09:00Z</cp:lastPrinted>
  <dcterms:created xsi:type="dcterms:W3CDTF">2018-01-12T12:42:00Z</dcterms:created>
  <dcterms:modified xsi:type="dcterms:W3CDTF">2018-02-14T04:49:00Z</dcterms:modified>
</cp:coreProperties>
</file>